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39" w:rsidRPr="00807C52" w:rsidRDefault="001B4339" w:rsidP="00807C52">
      <w:pPr>
        <w:rPr>
          <w:b/>
          <w:sz w:val="22"/>
          <w:szCs w:val="22"/>
        </w:rPr>
      </w:pPr>
      <w:r w:rsidRPr="00807C52">
        <w:rPr>
          <w:b/>
          <w:sz w:val="22"/>
          <w:szCs w:val="22"/>
        </w:rPr>
        <w:t>МУНИЦИПАЛЬНОЕ ОБРАЗОВАНИЕ «КОЛОМИНСКОЕ СЕЛЬСКОЕ ПОСЕЛЕНИЕ»</w:t>
      </w:r>
    </w:p>
    <w:p w:rsidR="001B4339" w:rsidRPr="00F70804" w:rsidRDefault="001B4339" w:rsidP="00807C52">
      <w:pPr>
        <w:ind w:left="-567"/>
        <w:rPr>
          <w:b/>
          <w:sz w:val="24"/>
          <w:szCs w:val="24"/>
        </w:rPr>
      </w:pPr>
    </w:p>
    <w:p w:rsidR="001B4339" w:rsidRDefault="001B4339" w:rsidP="00F708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КОЛОМИНСКОГО СЕЛЬСКОГО ПОСЕЛЕНИЯ</w:t>
      </w:r>
    </w:p>
    <w:p w:rsidR="001B4339" w:rsidRPr="00F70804" w:rsidRDefault="001B4339" w:rsidP="00F70804">
      <w:pPr>
        <w:jc w:val="center"/>
        <w:rPr>
          <w:b/>
          <w:sz w:val="24"/>
          <w:szCs w:val="24"/>
        </w:rPr>
      </w:pPr>
    </w:p>
    <w:p w:rsidR="001B4339" w:rsidRDefault="001B4339" w:rsidP="00F70804">
      <w:pPr>
        <w:jc w:val="center"/>
        <w:rPr>
          <w:b/>
          <w:sz w:val="24"/>
          <w:szCs w:val="24"/>
        </w:rPr>
      </w:pPr>
    </w:p>
    <w:p w:rsidR="001B4339" w:rsidRDefault="001B4339" w:rsidP="00F70804">
      <w:pPr>
        <w:jc w:val="center"/>
        <w:rPr>
          <w:b/>
          <w:sz w:val="24"/>
          <w:szCs w:val="24"/>
        </w:rPr>
      </w:pPr>
      <w:r w:rsidRPr="00F70804">
        <w:rPr>
          <w:b/>
          <w:sz w:val="24"/>
          <w:szCs w:val="24"/>
        </w:rPr>
        <w:t>РЕШЕНИЕ</w:t>
      </w:r>
    </w:p>
    <w:p w:rsidR="001B4339" w:rsidRDefault="001B4339" w:rsidP="00F70804">
      <w:pPr>
        <w:jc w:val="center"/>
        <w:rPr>
          <w:b/>
          <w:sz w:val="24"/>
          <w:szCs w:val="24"/>
        </w:rPr>
      </w:pPr>
    </w:p>
    <w:p w:rsidR="001B4339" w:rsidRPr="00F70804" w:rsidRDefault="001B4339" w:rsidP="00F70804">
      <w:pPr>
        <w:jc w:val="center"/>
        <w:rPr>
          <w:b/>
          <w:sz w:val="24"/>
          <w:szCs w:val="24"/>
        </w:rPr>
      </w:pPr>
    </w:p>
    <w:p w:rsidR="001B4339" w:rsidRDefault="001B4339" w:rsidP="00F70804">
      <w:pPr>
        <w:pStyle w:val="ConsPlusCell"/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26.</w:t>
      </w:r>
      <w:r w:rsidRPr="00492A52">
        <w:rPr>
          <w:sz w:val="24"/>
          <w:szCs w:val="24"/>
        </w:rPr>
        <w:t xml:space="preserve">06.2020                                               с. </w:t>
      </w:r>
      <w:r>
        <w:rPr>
          <w:sz w:val="24"/>
          <w:szCs w:val="24"/>
        </w:rPr>
        <w:t>Коломинские Гривы</w:t>
      </w:r>
      <w:r w:rsidRPr="00492A52">
        <w:rPr>
          <w:sz w:val="24"/>
          <w:szCs w:val="24"/>
        </w:rPr>
        <w:t xml:space="preserve">                                  № </w:t>
      </w:r>
      <w:r>
        <w:rPr>
          <w:sz w:val="24"/>
          <w:szCs w:val="24"/>
        </w:rPr>
        <w:t>10</w:t>
      </w:r>
    </w:p>
    <w:p w:rsidR="001B4339" w:rsidRPr="00492A52" w:rsidRDefault="001B4339" w:rsidP="00F70804">
      <w:pPr>
        <w:pStyle w:val="ConsPlusCell"/>
        <w:widowControl/>
        <w:autoSpaceDE/>
        <w:adjustRightInd/>
        <w:rPr>
          <w:sz w:val="24"/>
          <w:szCs w:val="24"/>
        </w:rPr>
      </w:pPr>
    </w:p>
    <w:p w:rsidR="001B4339" w:rsidRPr="00492A52" w:rsidRDefault="001B4339" w:rsidP="00AB62D5">
      <w:pPr>
        <w:spacing w:line="276" w:lineRule="auto"/>
        <w:ind w:firstLine="624"/>
        <w:jc w:val="both"/>
        <w:rPr>
          <w:sz w:val="24"/>
          <w:szCs w:val="24"/>
        </w:rPr>
      </w:pPr>
    </w:p>
    <w:p w:rsidR="001B4339" w:rsidRPr="00492A52" w:rsidRDefault="001B4339" w:rsidP="00AB62D5">
      <w:pPr>
        <w:pStyle w:val="BodyText"/>
        <w:spacing w:line="276" w:lineRule="auto"/>
        <w:jc w:val="both"/>
        <w:rPr>
          <w:sz w:val="24"/>
        </w:rPr>
      </w:pPr>
      <w:r w:rsidRPr="00492A52">
        <w:rPr>
          <w:sz w:val="24"/>
        </w:rPr>
        <w:t>О внесении изменений Положени</w:t>
      </w:r>
      <w:r>
        <w:rPr>
          <w:sz w:val="24"/>
        </w:rPr>
        <w:t>е</w:t>
      </w:r>
      <w:r w:rsidRPr="00492A52">
        <w:rPr>
          <w:sz w:val="24"/>
        </w:rPr>
        <w:t xml:space="preserve"> о бюджетном процессе в муниципальном образовании «</w:t>
      </w:r>
      <w:r>
        <w:rPr>
          <w:sz w:val="24"/>
        </w:rPr>
        <w:t>Коломинское сельское поселение</w:t>
      </w:r>
      <w:r w:rsidRPr="00492A52">
        <w:rPr>
          <w:sz w:val="24"/>
        </w:rPr>
        <w:t>»</w:t>
      </w:r>
      <w:r>
        <w:rPr>
          <w:sz w:val="24"/>
        </w:rPr>
        <w:t>, утвержденное решением Совета Коломинского сельского поселения</w:t>
      </w:r>
      <w:r w:rsidRPr="00492A52">
        <w:rPr>
          <w:sz w:val="24"/>
        </w:rPr>
        <w:t xml:space="preserve"> от </w:t>
      </w:r>
      <w:r>
        <w:rPr>
          <w:sz w:val="24"/>
        </w:rPr>
        <w:t>29</w:t>
      </w:r>
      <w:r w:rsidRPr="00492A52">
        <w:rPr>
          <w:sz w:val="24"/>
        </w:rPr>
        <w:t>.0</w:t>
      </w:r>
      <w:r>
        <w:rPr>
          <w:sz w:val="24"/>
        </w:rPr>
        <w:t>6</w:t>
      </w:r>
      <w:r w:rsidRPr="00492A52">
        <w:rPr>
          <w:sz w:val="24"/>
        </w:rPr>
        <w:t>.201</w:t>
      </w:r>
      <w:r>
        <w:rPr>
          <w:sz w:val="24"/>
        </w:rPr>
        <w:t xml:space="preserve">7 </w:t>
      </w:r>
      <w:r w:rsidRPr="00492A52">
        <w:rPr>
          <w:sz w:val="24"/>
        </w:rPr>
        <w:t xml:space="preserve">№ </w:t>
      </w:r>
      <w:r>
        <w:rPr>
          <w:sz w:val="24"/>
        </w:rPr>
        <w:t>13</w:t>
      </w:r>
    </w:p>
    <w:p w:rsidR="001B4339" w:rsidRPr="00492A52" w:rsidRDefault="001B4339" w:rsidP="00AB62D5">
      <w:pPr>
        <w:overflowPunct/>
        <w:spacing w:line="276" w:lineRule="auto"/>
        <w:ind w:firstLine="540"/>
        <w:jc w:val="both"/>
        <w:textAlignment w:val="auto"/>
        <w:rPr>
          <w:sz w:val="24"/>
          <w:szCs w:val="24"/>
        </w:rPr>
      </w:pPr>
    </w:p>
    <w:p w:rsidR="001B4339" w:rsidRPr="00492A52" w:rsidRDefault="001B4339" w:rsidP="00650B52">
      <w:pPr>
        <w:overflowPunct/>
        <w:spacing w:line="276" w:lineRule="auto"/>
        <w:ind w:firstLine="709"/>
        <w:jc w:val="both"/>
        <w:textAlignment w:val="auto"/>
        <w:rPr>
          <w:sz w:val="24"/>
          <w:szCs w:val="24"/>
        </w:rPr>
      </w:pPr>
      <w:r w:rsidRPr="00492A52">
        <w:rPr>
          <w:sz w:val="24"/>
          <w:szCs w:val="24"/>
        </w:rPr>
        <w:t xml:space="preserve">Руководствуясь статьей 9 Бюджетного кодекса Российской Федерации, Федеральным законом от 06 октября 2003 № 131-ФЗ «Об общих принципах организации местного самоуправления в Российской Федерации», </w:t>
      </w:r>
      <w:hyperlink r:id="rId7" w:history="1">
        <w:r w:rsidRPr="00492A52">
          <w:rPr>
            <w:sz w:val="24"/>
            <w:szCs w:val="24"/>
          </w:rPr>
          <w:t>Уставом</w:t>
        </w:r>
      </w:hyperlink>
      <w:r w:rsidRPr="00492A52">
        <w:rPr>
          <w:sz w:val="24"/>
          <w:szCs w:val="24"/>
        </w:rPr>
        <w:t xml:space="preserve"> муниципального образования «Чаинский район», с целью приведения муниципального правового акта в соответствие с действующим федеральным законодательством,</w:t>
      </w:r>
    </w:p>
    <w:p w:rsidR="001B4339" w:rsidRPr="00492A52" w:rsidRDefault="001B4339" w:rsidP="00AB62D5">
      <w:pPr>
        <w:spacing w:line="276" w:lineRule="auto"/>
        <w:ind w:firstLine="624"/>
        <w:jc w:val="both"/>
        <w:rPr>
          <w:sz w:val="24"/>
          <w:szCs w:val="24"/>
        </w:rPr>
      </w:pPr>
    </w:p>
    <w:p w:rsidR="001B4339" w:rsidRPr="00483ECC" w:rsidRDefault="001B4339" w:rsidP="00650B52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483ECC">
        <w:rPr>
          <w:b/>
          <w:sz w:val="24"/>
          <w:szCs w:val="24"/>
        </w:rPr>
        <w:t>Совет Коломинского сельского поселения РЕШИЛ:</w:t>
      </w:r>
    </w:p>
    <w:p w:rsidR="001B4339" w:rsidRPr="00492A52" w:rsidRDefault="001B4339" w:rsidP="00F70804">
      <w:pPr>
        <w:pStyle w:val="NoSpacing"/>
      </w:pPr>
    </w:p>
    <w:p w:rsidR="001B4339" w:rsidRPr="00492A52" w:rsidRDefault="001B4339" w:rsidP="00650B52">
      <w:pPr>
        <w:tabs>
          <w:tab w:val="left" w:pos="709"/>
          <w:tab w:val="left" w:pos="10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  <w:r w:rsidRPr="00492A52">
        <w:rPr>
          <w:sz w:val="24"/>
          <w:szCs w:val="24"/>
        </w:rPr>
        <w:tab/>
        <w:t>1. Внести в Положени</w:t>
      </w:r>
      <w:r>
        <w:rPr>
          <w:sz w:val="24"/>
          <w:szCs w:val="24"/>
        </w:rPr>
        <w:t>е</w:t>
      </w:r>
      <w:r w:rsidRPr="00492A52">
        <w:rPr>
          <w:sz w:val="24"/>
          <w:szCs w:val="24"/>
        </w:rPr>
        <w:t xml:space="preserve"> о бюджетном процессе в муниципальном образовании «</w:t>
      </w:r>
      <w:r>
        <w:rPr>
          <w:sz w:val="24"/>
          <w:szCs w:val="24"/>
        </w:rPr>
        <w:t>Коломинское сельское поселение</w:t>
      </w:r>
      <w:r w:rsidRPr="00492A52">
        <w:rPr>
          <w:sz w:val="24"/>
          <w:szCs w:val="24"/>
        </w:rPr>
        <w:t>»</w:t>
      </w:r>
      <w:r>
        <w:rPr>
          <w:sz w:val="24"/>
          <w:szCs w:val="24"/>
        </w:rPr>
        <w:t xml:space="preserve">, утвержденное </w:t>
      </w:r>
      <w:r w:rsidRPr="00492A52">
        <w:rPr>
          <w:sz w:val="24"/>
          <w:szCs w:val="24"/>
        </w:rPr>
        <w:t>решение</w:t>
      </w:r>
      <w:r>
        <w:rPr>
          <w:sz w:val="24"/>
          <w:szCs w:val="24"/>
        </w:rPr>
        <w:t>м</w:t>
      </w:r>
      <w:r w:rsidRPr="00492A52">
        <w:rPr>
          <w:sz w:val="24"/>
          <w:szCs w:val="24"/>
        </w:rPr>
        <w:t xml:space="preserve"> </w:t>
      </w:r>
      <w:r>
        <w:rPr>
          <w:sz w:val="24"/>
          <w:szCs w:val="24"/>
        </w:rPr>
        <w:t>Совета Коломинского сельского поселения</w:t>
      </w:r>
      <w:r w:rsidRPr="00492A52">
        <w:rPr>
          <w:sz w:val="24"/>
          <w:szCs w:val="24"/>
        </w:rPr>
        <w:t xml:space="preserve"> от </w:t>
      </w:r>
      <w:r>
        <w:rPr>
          <w:sz w:val="24"/>
          <w:szCs w:val="24"/>
        </w:rPr>
        <w:t>29</w:t>
      </w:r>
      <w:r w:rsidRPr="00492A52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492A52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492A52">
        <w:rPr>
          <w:sz w:val="24"/>
          <w:szCs w:val="24"/>
        </w:rPr>
        <w:t xml:space="preserve"> № </w:t>
      </w:r>
      <w:r>
        <w:rPr>
          <w:sz w:val="24"/>
          <w:szCs w:val="24"/>
        </w:rPr>
        <w:t>13</w:t>
      </w:r>
      <w:r w:rsidRPr="00492A52">
        <w:rPr>
          <w:sz w:val="24"/>
          <w:szCs w:val="24"/>
        </w:rPr>
        <w:t xml:space="preserve"> (</w:t>
      </w:r>
      <w:r w:rsidRPr="00483ECC">
        <w:rPr>
          <w:i/>
          <w:sz w:val="24"/>
          <w:szCs w:val="24"/>
        </w:rPr>
        <w:t>в ред. от 02.11.2019 № 24</w:t>
      </w:r>
      <w:r w:rsidRPr="00492A52">
        <w:rPr>
          <w:sz w:val="24"/>
          <w:szCs w:val="24"/>
        </w:rPr>
        <w:t>) следующие изменения:</w:t>
      </w:r>
    </w:p>
    <w:p w:rsidR="001B4339" w:rsidRPr="00492A52" w:rsidRDefault="001B4339" w:rsidP="002A5FDF">
      <w:pPr>
        <w:tabs>
          <w:tab w:val="left" w:pos="709"/>
          <w:tab w:val="left" w:pos="10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  <w:r w:rsidRPr="00492A52">
        <w:rPr>
          <w:sz w:val="24"/>
          <w:szCs w:val="24"/>
        </w:rPr>
        <w:t xml:space="preserve">           1.1.</w:t>
      </w:r>
      <w:r>
        <w:rPr>
          <w:sz w:val="24"/>
          <w:szCs w:val="24"/>
        </w:rPr>
        <w:t xml:space="preserve"> </w:t>
      </w:r>
      <w:r w:rsidRPr="00492A52">
        <w:rPr>
          <w:sz w:val="24"/>
          <w:szCs w:val="24"/>
        </w:rPr>
        <w:t>пункт 1</w:t>
      </w:r>
      <w:r>
        <w:rPr>
          <w:sz w:val="24"/>
          <w:szCs w:val="24"/>
        </w:rPr>
        <w:t>7</w:t>
      </w:r>
      <w:r w:rsidRPr="00492A52">
        <w:rPr>
          <w:sz w:val="24"/>
          <w:szCs w:val="24"/>
        </w:rPr>
        <w:t xml:space="preserve">  стать</w:t>
      </w:r>
      <w:r>
        <w:rPr>
          <w:sz w:val="24"/>
          <w:szCs w:val="24"/>
        </w:rPr>
        <w:t>и</w:t>
      </w:r>
      <w:r w:rsidRPr="00492A52">
        <w:rPr>
          <w:sz w:val="24"/>
          <w:szCs w:val="24"/>
        </w:rPr>
        <w:t xml:space="preserve"> 7 изложить в следующей редакции:</w:t>
      </w:r>
    </w:p>
    <w:p w:rsidR="001B4339" w:rsidRPr="00492A52" w:rsidRDefault="001B4339" w:rsidP="003B1632">
      <w:pPr>
        <w:tabs>
          <w:tab w:val="left" w:pos="709"/>
          <w:tab w:val="left" w:pos="10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  <w:r w:rsidRPr="00492A52">
        <w:rPr>
          <w:sz w:val="24"/>
          <w:szCs w:val="24"/>
        </w:rPr>
        <w:t xml:space="preserve">           «1</w:t>
      </w:r>
      <w:r>
        <w:rPr>
          <w:sz w:val="24"/>
          <w:szCs w:val="24"/>
        </w:rPr>
        <w:t>7</w:t>
      </w:r>
      <w:r w:rsidRPr="00492A52">
        <w:rPr>
          <w:sz w:val="24"/>
          <w:szCs w:val="24"/>
        </w:rPr>
        <w:t>) организует осуществление внутреннего муниципального финансового контроля;»;</w:t>
      </w:r>
    </w:p>
    <w:p w:rsidR="001B4339" w:rsidRDefault="001B4339" w:rsidP="00650B52">
      <w:pPr>
        <w:tabs>
          <w:tab w:val="left" w:pos="709"/>
          <w:tab w:val="left" w:pos="10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  <w:r w:rsidRPr="00492A52">
        <w:rPr>
          <w:sz w:val="24"/>
          <w:szCs w:val="24"/>
        </w:rPr>
        <w:tab/>
        <w:t>1.2. стать</w:t>
      </w:r>
      <w:r>
        <w:rPr>
          <w:sz w:val="24"/>
          <w:szCs w:val="24"/>
        </w:rPr>
        <w:t>ю</w:t>
      </w:r>
      <w:r w:rsidRPr="00492A52">
        <w:rPr>
          <w:sz w:val="24"/>
          <w:szCs w:val="24"/>
        </w:rPr>
        <w:t xml:space="preserve"> 8</w:t>
      </w:r>
      <w:r>
        <w:rPr>
          <w:sz w:val="24"/>
          <w:szCs w:val="24"/>
        </w:rPr>
        <w:t xml:space="preserve"> дополнить пунктами 25 - 30 с</w:t>
      </w:r>
      <w:r w:rsidRPr="00492A52">
        <w:rPr>
          <w:sz w:val="24"/>
          <w:szCs w:val="24"/>
        </w:rPr>
        <w:t>ледующе</w:t>
      </w:r>
      <w:r>
        <w:rPr>
          <w:sz w:val="24"/>
          <w:szCs w:val="24"/>
        </w:rPr>
        <w:t>го</w:t>
      </w:r>
      <w:r w:rsidRPr="00492A52">
        <w:rPr>
          <w:sz w:val="24"/>
          <w:szCs w:val="24"/>
        </w:rPr>
        <w:t xml:space="preserve"> </w:t>
      </w:r>
      <w:r>
        <w:rPr>
          <w:sz w:val="24"/>
          <w:szCs w:val="24"/>
        </w:rPr>
        <w:t>содержания</w:t>
      </w:r>
      <w:r w:rsidRPr="00492A52">
        <w:rPr>
          <w:sz w:val="24"/>
          <w:szCs w:val="24"/>
        </w:rPr>
        <w:t xml:space="preserve">: </w:t>
      </w:r>
    </w:p>
    <w:p w:rsidR="001B4339" w:rsidRPr="00D96B9C" w:rsidRDefault="001B4339" w:rsidP="001B27F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96B9C">
        <w:rPr>
          <w:sz w:val="24"/>
          <w:szCs w:val="24"/>
        </w:rPr>
        <w:t>«</w:t>
      </w:r>
      <w:r>
        <w:rPr>
          <w:sz w:val="24"/>
          <w:szCs w:val="24"/>
        </w:rPr>
        <w:t>25</w:t>
      </w:r>
      <w:r w:rsidRPr="00D96B9C">
        <w:rPr>
          <w:sz w:val="24"/>
          <w:szCs w:val="24"/>
        </w:rPr>
        <w:t xml:space="preserve">) </w:t>
      </w:r>
      <w:r>
        <w:rPr>
          <w:sz w:val="24"/>
          <w:szCs w:val="24"/>
        </w:rPr>
        <w:t>устанавливает порядок проведения анализа финансового состояния получателя муниципальной гарантии</w:t>
      </w:r>
      <w:r w:rsidRPr="00D96B9C">
        <w:rPr>
          <w:sz w:val="24"/>
          <w:szCs w:val="24"/>
        </w:rPr>
        <w:t xml:space="preserve"> </w:t>
      </w:r>
      <w:r>
        <w:rPr>
          <w:sz w:val="24"/>
          <w:szCs w:val="24"/>
        </w:rPr>
        <w:t>(принципала)</w:t>
      </w:r>
      <w:r w:rsidRPr="00D96B9C">
        <w:rPr>
          <w:sz w:val="24"/>
          <w:szCs w:val="24"/>
        </w:rPr>
        <w:t>;</w:t>
      </w:r>
    </w:p>
    <w:p w:rsidR="001B4339" w:rsidRDefault="001B4339" w:rsidP="001B27F5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26)</w:t>
      </w:r>
      <w:r w:rsidRPr="00D9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 анализ финансового состояния принципала в целях предоставления муниципальной гарантии</w:t>
      </w:r>
      <w:r w:rsidRPr="00D96B9C">
        <w:rPr>
          <w:rFonts w:ascii="Times New Roman" w:hAnsi="Times New Roman" w:cs="Times New Roman"/>
          <w:sz w:val="24"/>
          <w:szCs w:val="24"/>
        </w:rPr>
        <w:t>;</w:t>
      </w:r>
    </w:p>
    <w:p w:rsidR="001B4339" w:rsidRDefault="001B4339" w:rsidP="001B27F5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27) ведет учет выданных муниципальных гарантий, исполнения обязательств принципала, обеспеченных этими гарантиями, а также учет осуществления муниципальным образованием «Коломинское сельское поселение» платежей по выданным гарантиям;</w:t>
      </w:r>
    </w:p>
    <w:p w:rsidR="001B4339" w:rsidRDefault="001B4339" w:rsidP="001B27F5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28) запрашивает у заемщиков, гарантов, поручителей и залогодателей необходимую информацию и документы;</w:t>
      </w:r>
    </w:p>
    <w:p w:rsidR="001B4339" w:rsidRDefault="001B4339" w:rsidP="001B27F5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29) в соответствии с главой 30 Бюджетного кодекса Российской Федерации применяет бюджетную меру принуждения за совершение бюджетного нарушения на основании уведомления о применении бюджетных мер принуждения органа муниципального финансового контроля;</w:t>
      </w:r>
    </w:p>
    <w:p w:rsidR="001B4339" w:rsidRPr="00492A52" w:rsidRDefault="001B4339" w:rsidP="00AB62D5">
      <w:pPr>
        <w:spacing w:line="276" w:lineRule="auto"/>
        <w:ind w:firstLine="540"/>
        <w:jc w:val="both"/>
        <w:rPr>
          <w:sz w:val="24"/>
          <w:szCs w:val="24"/>
        </w:rPr>
      </w:pPr>
      <w:r w:rsidRPr="00492A52">
        <w:rPr>
          <w:sz w:val="24"/>
          <w:szCs w:val="24"/>
        </w:rPr>
        <w:t>30) ведет учет выданных муниципальных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</w:t>
      </w:r>
      <w:r>
        <w:rPr>
          <w:sz w:val="24"/>
          <w:szCs w:val="24"/>
        </w:rPr>
        <w:t>нных муниципальными гарантиями.»</w:t>
      </w:r>
      <w:r w:rsidRPr="00492A52">
        <w:rPr>
          <w:sz w:val="24"/>
          <w:szCs w:val="24"/>
        </w:rPr>
        <w:t>;</w:t>
      </w:r>
    </w:p>
    <w:p w:rsidR="001B4339" w:rsidRPr="00492A52" w:rsidRDefault="001B4339" w:rsidP="00F6421E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A52">
        <w:rPr>
          <w:rFonts w:ascii="Times New Roman" w:hAnsi="Times New Roman" w:cs="Times New Roman"/>
          <w:sz w:val="24"/>
          <w:szCs w:val="24"/>
        </w:rPr>
        <w:t xml:space="preserve">1.3. статью 14 </w:t>
      </w:r>
      <w:r>
        <w:rPr>
          <w:rFonts w:ascii="Times New Roman" w:hAnsi="Times New Roman" w:cs="Times New Roman"/>
          <w:sz w:val="24"/>
          <w:szCs w:val="24"/>
        </w:rPr>
        <w:t xml:space="preserve"> главы 2 обозначить статьей 13.1 и </w:t>
      </w:r>
      <w:r w:rsidRPr="00492A52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1B4339" w:rsidRPr="00492A52" w:rsidRDefault="001B4339" w:rsidP="008F66A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A52">
        <w:rPr>
          <w:rFonts w:ascii="Times New Roman" w:hAnsi="Times New Roman" w:cs="Times New Roman"/>
          <w:sz w:val="24"/>
          <w:szCs w:val="24"/>
        </w:rPr>
        <w:t xml:space="preserve">«Статья </w:t>
      </w:r>
      <w:r>
        <w:rPr>
          <w:rFonts w:ascii="Times New Roman" w:hAnsi="Times New Roman" w:cs="Times New Roman"/>
          <w:sz w:val="24"/>
          <w:szCs w:val="24"/>
        </w:rPr>
        <w:t>13.1</w:t>
      </w:r>
      <w:r w:rsidRPr="00492A52">
        <w:rPr>
          <w:rFonts w:ascii="Times New Roman" w:hAnsi="Times New Roman" w:cs="Times New Roman"/>
          <w:sz w:val="24"/>
          <w:szCs w:val="24"/>
        </w:rPr>
        <w:t>. Бюджетные полномочия отдельных участников бюджетного процесса по организации и осуществлению внутреннего финансового аудита</w:t>
      </w:r>
    </w:p>
    <w:p w:rsidR="001B4339" w:rsidRPr="00492A52" w:rsidRDefault="001B4339" w:rsidP="008F66A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A52">
        <w:rPr>
          <w:rFonts w:ascii="Times New Roman" w:hAnsi="Times New Roman" w:cs="Times New Roman"/>
          <w:sz w:val="24"/>
          <w:szCs w:val="24"/>
        </w:rPr>
        <w:t>1. Внутренний финансовый аудит является деятельностью по формированию и предоставлению руководителю главного администратора бюджетных средств, руководителю распорядителя бюджетных средств, руководителю получателя бюджетных средств, руководителю администратора доходов бюджета, руководителю администратора источников финансирования дефицита бюджета:</w:t>
      </w:r>
    </w:p>
    <w:p w:rsidR="001B4339" w:rsidRPr="00492A52" w:rsidRDefault="001B4339" w:rsidP="008F66A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A52">
        <w:rPr>
          <w:rFonts w:ascii="Times New Roman" w:hAnsi="Times New Roman" w:cs="Times New Roman"/>
          <w:sz w:val="24"/>
          <w:szCs w:val="24"/>
        </w:rPr>
        <w:t>1) информации о результатах оценки исполнения бюджетных полномочий распорядителя бюджетных средств, получателя бюджетных средств, администратора доходов бюджета, администратора источников финансирования дефицита бюджета (далее - администратор бюджетных средств), главного администратора бюджетных средств, в том числе заключения о достоверности бюджетной отчетности;</w:t>
      </w:r>
    </w:p>
    <w:p w:rsidR="001B4339" w:rsidRPr="00492A52" w:rsidRDefault="001B4339" w:rsidP="008F66A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A52">
        <w:rPr>
          <w:rFonts w:ascii="Times New Roman" w:hAnsi="Times New Roman" w:cs="Times New Roman"/>
          <w:sz w:val="24"/>
          <w:szCs w:val="24"/>
        </w:rPr>
        <w:t>2) предложений о повышении качества финансового менеджмента, в том числе о повышении результативности и экономности использования бюджетных средств;</w:t>
      </w:r>
    </w:p>
    <w:p w:rsidR="001B4339" w:rsidRPr="00492A52" w:rsidRDefault="001B4339" w:rsidP="008F66A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A52">
        <w:rPr>
          <w:rFonts w:ascii="Times New Roman" w:hAnsi="Times New Roman" w:cs="Times New Roman"/>
          <w:sz w:val="24"/>
          <w:szCs w:val="24"/>
        </w:rPr>
        <w:t>3) заключения о результатах исполнения решений, направленных на повышение качества финансового менеджмента.</w:t>
      </w:r>
    </w:p>
    <w:p w:rsidR="001B4339" w:rsidRPr="00492A52" w:rsidRDefault="001B4339" w:rsidP="008F66A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A52">
        <w:rPr>
          <w:rFonts w:ascii="Times New Roman" w:hAnsi="Times New Roman" w:cs="Times New Roman"/>
          <w:sz w:val="24"/>
          <w:szCs w:val="24"/>
        </w:rPr>
        <w:t>2. Внутренний финансовый аудит осуществляется в целях:</w:t>
      </w:r>
    </w:p>
    <w:p w:rsidR="001B4339" w:rsidRPr="00492A52" w:rsidRDefault="001B4339" w:rsidP="008F66A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A52">
        <w:rPr>
          <w:rFonts w:ascii="Times New Roman" w:hAnsi="Times New Roman" w:cs="Times New Roman"/>
          <w:sz w:val="24"/>
          <w:szCs w:val="24"/>
        </w:rPr>
        <w:t>1) оценки надежности внутреннего процесса главного администратора бюджетных средств, администратора бюджетных средств, осуществляемого в целях соблюдения установленных правовыми актами, регулирующими бюджетные правоотношения, требований к исполнению своих бюджетных полномочий (далее - внутренний финансовый контроль), и подготовки предложений об организации внутреннего финансового контроля;</w:t>
      </w:r>
    </w:p>
    <w:p w:rsidR="001B4339" w:rsidRPr="00492A52" w:rsidRDefault="001B4339" w:rsidP="008F66A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A52">
        <w:rPr>
          <w:rFonts w:ascii="Times New Roman" w:hAnsi="Times New Roman" w:cs="Times New Roman"/>
          <w:sz w:val="24"/>
          <w:szCs w:val="24"/>
        </w:rPr>
        <w:t>2)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ведомственным (внутренним) актам, принятым в соответствии с пунктом 5 статьи 264.1 Бюджетного кодекса Российской Федерации;</w:t>
      </w:r>
    </w:p>
    <w:p w:rsidR="001B4339" w:rsidRPr="00492A52" w:rsidRDefault="001B4339" w:rsidP="008F66A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A52">
        <w:rPr>
          <w:rFonts w:ascii="Times New Roman" w:hAnsi="Times New Roman" w:cs="Times New Roman"/>
          <w:sz w:val="24"/>
          <w:szCs w:val="24"/>
        </w:rPr>
        <w:t>3) повышения качества финансового менеджмента.</w:t>
      </w:r>
    </w:p>
    <w:p w:rsidR="001B4339" w:rsidRPr="00492A52" w:rsidRDefault="001B4339" w:rsidP="008F66A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A52">
        <w:rPr>
          <w:rFonts w:ascii="Times New Roman" w:hAnsi="Times New Roman" w:cs="Times New Roman"/>
          <w:sz w:val="24"/>
          <w:szCs w:val="24"/>
        </w:rPr>
        <w:t>3. Внутренний финансовый аудит осуществляется на основе принципа функциональной независимости структурными подразделениями или в случаях, предусмотренных федеральными стандартами внутреннего финансового аудита, уполномоченными должностными лицами (работниками) главного администратора бюджетных средств, администратора бюджетных средств, наделенными полномочиями по осуществлению внутреннего финансового аудита, а в случаях передачи полномочий, предусмотренных настоящей статьей, - структурными подразделениями или уполномоченными должностными лицами (работниками) главного администратора бюджетных средств (администратора бюджетных средств), которому передаются указанные полномочия.</w:t>
      </w:r>
    </w:p>
    <w:p w:rsidR="001B4339" w:rsidRPr="00492A52" w:rsidRDefault="001B4339" w:rsidP="008F66A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A52">
        <w:rPr>
          <w:rFonts w:ascii="Times New Roman" w:hAnsi="Times New Roman" w:cs="Times New Roman"/>
          <w:sz w:val="24"/>
          <w:szCs w:val="24"/>
        </w:rPr>
        <w:t>4.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средств, в ведении которого он находится, или другому администратору бюджетных средств, находящемуся в ведении данного главного администратора бюджетных средств, в соответствии с федеральными стандартами внутреннего финансового аудита.</w:t>
      </w:r>
    </w:p>
    <w:p w:rsidR="001B4339" w:rsidRPr="00492A52" w:rsidRDefault="001B4339" w:rsidP="008F66A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A52">
        <w:rPr>
          <w:rFonts w:ascii="Times New Roman" w:hAnsi="Times New Roman" w:cs="Times New Roman"/>
          <w:sz w:val="24"/>
          <w:szCs w:val="24"/>
        </w:rPr>
        <w:t>5. Внутренний финансовый аудит осуществляется в соответствии с федеральными стандартами внутреннего финансового аудита, установленными Министерством финансов Российской Федерации.</w:t>
      </w:r>
    </w:p>
    <w:p w:rsidR="001B4339" w:rsidRPr="00492A52" w:rsidRDefault="001B4339" w:rsidP="008F66A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A52">
        <w:rPr>
          <w:rFonts w:ascii="Times New Roman" w:hAnsi="Times New Roman" w:cs="Times New Roman"/>
          <w:sz w:val="24"/>
          <w:szCs w:val="24"/>
        </w:rPr>
        <w:t>Главные администраторы бюджетных средств, администраторы бюджетных средств, осуществляющие внутренний финансовый аудит, издают ведомственные (внутренние) акты, обеспечивающие осуществление внутреннего финансового аудита с соблюдением федеральных стандартов внутреннего финансового аудита.</w:t>
      </w:r>
    </w:p>
    <w:p w:rsidR="001B4339" w:rsidRPr="00492A52" w:rsidRDefault="001B4339" w:rsidP="008F66A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A52">
        <w:rPr>
          <w:rFonts w:ascii="Times New Roman" w:hAnsi="Times New Roman" w:cs="Times New Roman"/>
          <w:sz w:val="24"/>
          <w:szCs w:val="24"/>
        </w:rPr>
        <w:t>6. Мониторинг качества финансового менеджмента, включающий мониторинг качества исполнения бюджетных полномочий, а также качества управления активами, осуществления закупок товаров, работ и услуг для обеспечения государственных (муниципальных) нужд, проводится:</w:t>
      </w:r>
    </w:p>
    <w:p w:rsidR="001B4339" w:rsidRPr="00492A52" w:rsidRDefault="001B4339" w:rsidP="008F66A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92A52">
        <w:rPr>
          <w:rFonts w:ascii="Times New Roman" w:hAnsi="Times New Roman" w:cs="Times New Roman"/>
          <w:sz w:val="24"/>
          <w:szCs w:val="24"/>
        </w:rPr>
        <w:t>) главным администратором бюджетных средств в установленном им порядке в отношении подведомственных ему администраторов бюджетных средств.</w:t>
      </w:r>
    </w:p>
    <w:p w:rsidR="001B4339" w:rsidRPr="00492A52" w:rsidRDefault="001B4339" w:rsidP="008F66A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A52">
        <w:rPr>
          <w:rFonts w:ascii="Times New Roman" w:hAnsi="Times New Roman" w:cs="Times New Roman"/>
          <w:sz w:val="24"/>
          <w:szCs w:val="24"/>
        </w:rPr>
        <w:t>7. Порядок проведения мониторинга качества финансового менеджмента определяет в том числе:</w:t>
      </w:r>
    </w:p>
    <w:p w:rsidR="001B4339" w:rsidRPr="00492A52" w:rsidRDefault="001B4339" w:rsidP="008F66A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A52">
        <w:rPr>
          <w:rFonts w:ascii="Times New Roman" w:hAnsi="Times New Roman" w:cs="Times New Roman"/>
          <w:sz w:val="24"/>
          <w:szCs w:val="24"/>
        </w:rPr>
        <w:t>1) правила расчета и анализа значений показателей качества финансового менеджмента, формирования и представления информации, необходимой для проведения указанного мониторинга;</w:t>
      </w:r>
    </w:p>
    <w:p w:rsidR="001B4339" w:rsidRPr="00492A52" w:rsidRDefault="001B4339" w:rsidP="008F66A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A52">
        <w:rPr>
          <w:rFonts w:ascii="Times New Roman" w:hAnsi="Times New Roman" w:cs="Times New Roman"/>
          <w:sz w:val="24"/>
          <w:szCs w:val="24"/>
        </w:rPr>
        <w:t>2) правила формирования и представления отчета о результатах мониторинга качества финансового менеджмента.</w:t>
      </w:r>
    </w:p>
    <w:p w:rsidR="001B4339" w:rsidRDefault="001B4339" w:rsidP="008F66A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A52">
        <w:rPr>
          <w:rFonts w:ascii="Times New Roman" w:hAnsi="Times New Roman" w:cs="Times New Roman"/>
          <w:sz w:val="24"/>
          <w:szCs w:val="24"/>
        </w:rPr>
        <w:t>8. Главный администратор средств вправе внести на рассмотрение Управления финансов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Управлением финансов передать ему указанные полномочия.»;</w:t>
      </w:r>
    </w:p>
    <w:p w:rsidR="001B4339" w:rsidRPr="00C72487" w:rsidRDefault="001B4339" w:rsidP="00E904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72487">
        <w:rPr>
          <w:rFonts w:ascii="Times New Roman" w:hAnsi="Times New Roman" w:cs="Times New Roman"/>
          <w:sz w:val="24"/>
          <w:szCs w:val="24"/>
        </w:rPr>
        <w:t>1.4.</w:t>
      </w:r>
      <w:r w:rsidRPr="00C7248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</w:t>
      </w:r>
      <w:r w:rsidRPr="00C72487">
        <w:rPr>
          <w:rFonts w:ascii="Times New Roman" w:hAnsi="Times New Roman" w:cs="Times New Roman"/>
          <w:sz w:val="24"/>
        </w:rPr>
        <w:t xml:space="preserve">ункт 3 статьи 14 </w:t>
      </w:r>
      <w:r>
        <w:rPr>
          <w:rFonts w:ascii="Times New Roman" w:hAnsi="Times New Roman" w:cs="Times New Roman"/>
          <w:sz w:val="24"/>
        </w:rPr>
        <w:t xml:space="preserve">главы 3 </w:t>
      </w:r>
      <w:r w:rsidRPr="00C72487">
        <w:rPr>
          <w:rFonts w:ascii="Times New Roman" w:hAnsi="Times New Roman" w:cs="Times New Roman"/>
          <w:sz w:val="24"/>
        </w:rPr>
        <w:t xml:space="preserve">изложить в следующей редакции: </w:t>
      </w:r>
    </w:p>
    <w:p w:rsidR="001B4339" w:rsidRPr="001A52FD" w:rsidRDefault="001B4339" w:rsidP="00E904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</w:rPr>
        <w:t>«</w:t>
      </w:r>
      <w:r w:rsidRPr="00AF18C1">
        <w:rPr>
          <w:rFonts w:ascii="Times New Roman" w:hAnsi="Times New Roman" w:cs="Times New Roman"/>
          <w:sz w:val="24"/>
        </w:rPr>
        <w:t>3.</w:t>
      </w:r>
      <w:r w:rsidRPr="001A52FD">
        <w:rPr>
          <w:rFonts w:ascii="Times New Roman" w:hAnsi="Times New Roman" w:cs="Times New Roman"/>
          <w:sz w:val="24"/>
          <w:szCs w:val="24"/>
        </w:rPr>
        <w:t>Проект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1A52FD">
        <w:rPr>
          <w:rFonts w:ascii="Times New Roman" w:hAnsi="Times New Roman" w:cs="Times New Roman"/>
          <w:sz w:val="24"/>
          <w:szCs w:val="24"/>
        </w:rPr>
        <w:t xml:space="preserve"> составляется и утверждается сроком на один год (на очередной финансовый год) или сроком на три года (очередной финансовый год и плановый период) в соответствии с решением </w:t>
      </w:r>
      <w:r>
        <w:rPr>
          <w:rFonts w:ascii="Times New Roman" w:hAnsi="Times New Roman" w:cs="Times New Roman"/>
          <w:sz w:val="24"/>
          <w:szCs w:val="24"/>
        </w:rPr>
        <w:t>Совета Коломинского сельского поселения</w:t>
      </w:r>
      <w:r w:rsidRPr="001A52FD">
        <w:rPr>
          <w:rFonts w:ascii="Times New Roman" w:hAnsi="Times New Roman" w:cs="Times New Roman"/>
          <w:sz w:val="24"/>
          <w:szCs w:val="24"/>
        </w:rPr>
        <w:t xml:space="preserve">, если законом Томской области, за исключением закона о бюджете Томской области, не определен срок, на который составляется и утверждается проект бюджета </w:t>
      </w:r>
      <w:r>
        <w:rPr>
          <w:rFonts w:ascii="Times New Roman" w:hAnsi="Times New Roman" w:cs="Times New Roman"/>
          <w:sz w:val="24"/>
          <w:szCs w:val="24"/>
        </w:rPr>
        <w:t>поселения.»;</w:t>
      </w:r>
    </w:p>
    <w:p w:rsidR="001B4339" w:rsidRPr="00492A52" w:rsidRDefault="001B4339" w:rsidP="00B816C5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A5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92A52">
        <w:rPr>
          <w:rFonts w:ascii="Times New Roman" w:hAnsi="Times New Roman" w:cs="Times New Roman"/>
          <w:sz w:val="24"/>
          <w:szCs w:val="24"/>
        </w:rPr>
        <w:t>. в абзаце втором пункта 2 статьи 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92A52">
        <w:rPr>
          <w:rFonts w:ascii="Times New Roman" w:hAnsi="Times New Roman" w:cs="Times New Roman"/>
          <w:sz w:val="24"/>
          <w:szCs w:val="24"/>
        </w:rPr>
        <w:t xml:space="preserve"> слова «планов закупок» заменить словами «планов-графиков закупок»;</w:t>
      </w:r>
    </w:p>
    <w:p w:rsidR="001B4339" w:rsidRPr="00492A52" w:rsidRDefault="001B4339" w:rsidP="00B816C5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A5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92A52">
        <w:rPr>
          <w:rFonts w:ascii="Times New Roman" w:hAnsi="Times New Roman" w:cs="Times New Roman"/>
          <w:sz w:val="24"/>
          <w:szCs w:val="24"/>
        </w:rPr>
        <w:t>. главу 7 исключить;</w:t>
      </w:r>
    </w:p>
    <w:p w:rsidR="001B4339" w:rsidRDefault="001B4339" w:rsidP="006A7A4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A5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92A5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92A52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92A52">
        <w:rPr>
          <w:rFonts w:ascii="Times New Roman" w:hAnsi="Times New Roman" w:cs="Times New Roman"/>
          <w:sz w:val="24"/>
          <w:szCs w:val="24"/>
        </w:rPr>
        <w:t xml:space="preserve"> 2 статьи 4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92A52">
        <w:rPr>
          <w:rFonts w:ascii="Times New Roman" w:hAnsi="Times New Roman" w:cs="Times New Roman"/>
          <w:sz w:val="24"/>
          <w:szCs w:val="24"/>
        </w:rPr>
        <w:t xml:space="preserve"> слов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92A52">
        <w:rPr>
          <w:rFonts w:ascii="Times New Roman" w:hAnsi="Times New Roman" w:cs="Times New Roman"/>
          <w:sz w:val="24"/>
          <w:szCs w:val="24"/>
        </w:rPr>
        <w:t xml:space="preserve"> «сводной» исключить.</w:t>
      </w:r>
    </w:p>
    <w:p w:rsidR="001B4339" w:rsidRPr="00492A52" w:rsidRDefault="001B4339" w:rsidP="006A7A4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4339" w:rsidRDefault="001B4339" w:rsidP="003A2D30">
      <w:pPr>
        <w:tabs>
          <w:tab w:val="left" w:pos="709"/>
          <w:tab w:val="left" w:pos="10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  <w:r w:rsidRPr="00492A52">
        <w:rPr>
          <w:sz w:val="24"/>
          <w:szCs w:val="24"/>
        </w:rPr>
        <w:tab/>
        <w:t xml:space="preserve">2. Опубликовать настоящее решение в официальном печатном издании «Официальные ведомости </w:t>
      </w:r>
      <w:r>
        <w:rPr>
          <w:sz w:val="24"/>
          <w:szCs w:val="24"/>
        </w:rPr>
        <w:t>Коломинского сельского поселения</w:t>
      </w:r>
      <w:r w:rsidRPr="00492A52">
        <w:rPr>
          <w:sz w:val="24"/>
          <w:szCs w:val="24"/>
        </w:rPr>
        <w:t xml:space="preserve">» и </w:t>
      </w:r>
      <w:r>
        <w:rPr>
          <w:sz w:val="24"/>
          <w:szCs w:val="24"/>
        </w:rPr>
        <w:t xml:space="preserve">разместить </w:t>
      </w:r>
      <w:r w:rsidRPr="00492A52">
        <w:rPr>
          <w:sz w:val="24"/>
          <w:szCs w:val="24"/>
        </w:rPr>
        <w:t xml:space="preserve">на официальном сайте </w:t>
      </w:r>
      <w:r>
        <w:rPr>
          <w:sz w:val="24"/>
          <w:szCs w:val="24"/>
        </w:rPr>
        <w:t>муниципального образования «Коломинское сельское поселение» в информационно-телекоммуникационной сети «Интернет».</w:t>
      </w:r>
    </w:p>
    <w:p w:rsidR="001B4339" w:rsidRDefault="001B4339" w:rsidP="003A2D30">
      <w:pPr>
        <w:tabs>
          <w:tab w:val="left" w:pos="709"/>
          <w:tab w:val="left" w:pos="10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1B4339" w:rsidRDefault="001B4339" w:rsidP="003A2D30">
      <w:pPr>
        <w:tabs>
          <w:tab w:val="left" w:pos="709"/>
          <w:tab w:val="left" w:pos="10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492A52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 </w:t>
      </w:r>
      <w:r w:rsidRPr="00492A52">
        <w:rPr>
          <w:sz w:val="24"/>
          <w:szCs w:val="24"/>
        </w:rPr>
        <w:t>Настоящее решение вступает в силу со дня его официального опубликования.</w:t>
      </w:r>
    </w:p>
    <w:p w:rsidR="001B4339" w:rsidRDefault="001B4339" w:rsidP="003A2D30">
      <w:pPr>
        <w:tabs>
          <w:tab w:val="left" w:pos="709"/>
          <w:tab w:val="left" w:pos="10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1B4339" w:rsidRPr="00492A52" w:rsidRDefault="001B4339" w:rsidP="003A2D30">
      <w:pPr>
        <w:tabs>
          <w:tab w:val="left" w:pos="709"/>
          <w:tab w:val="left" w:pos="10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  <w:r w:rsidRPr="00492A52">
        <w:rPr>
          <w:sz w:val="24"/>
          <w:szCs w:val="24"/>
        </w:rPr>
        <w:tab/>
        <w:t>4.</w:t>
      </w:r>
      <w:r>
        <w:rPr>
          <w:sz w:val="24"/>
          <w:szCs w:val="24"/>
        </w:rPr>
        <w:t xml:space="preserve"> </w:t>
      </w:r>
      <w:r w:rsidRPr="00492A52">
        <w:rPr>
          <w:sz w:val="24"/>
          <w:szCs w:val="24"/>
        </w:rPr>
        <w:t>Контроль за исполнением данного решения возложить на постоянную де</w:t>
      </w:r>
      <w:r>
        <w:rPr>
          <w:sz w:val="24"/>
          <w:szCs w:val="24"/>
        </w:rPr>
        <w:t>йствующую</w:t>
      </w:r>
      <w:r w:rsidRPr="00492A52">
        <w:rPr>
          <w:sz w:val="24"/>
          <w:szCs w:val="24"/>
        </w:rPr>
        <w:t xml:space="preserve"> </w:t>
      </w:r>
      <w:r>
        <w:rPr>
          <w:sz w:val="24"/>
          <w:szCs w:val="24"/>
        </w:rPr>
        <w:t>социально-экономическую</w:t>
      </w:r>
      <w:r w:rsidRPr="00492A52">
        <w:rPr>
          <w:sz w:val="24"/>
          <w:szCs w:val="24"/>
        </w:rPr>
        <w:t xml:space="preserve"> комиссию </w:t>
      </w:r>
      <w:r>
        <w:rPr>
          <w:sz w:val="24"/>
          <w:szCs w:val="24"/>
        </w:rPr>
        <w:t>Совета Коломиснкого сельского поселения (председатель Червонная Т.Л)</w:t>
      </w:r>
      <w:r w:rsidRPr="00492A52">
        <w:rPr>
          <w:sz w:val="24"/>
          <w:szCs w:val="24"/>
        </w:rPr>
        <w:t>.</w:t>
      </w:r>
    </w:p>
    <w:p w:rsidR="001B4339" w:rsidRPr="00492A52" w:rsidRDefault="001B4339" w:rsidP="00AB62D5">
      <w:pPr>
        <w:tabs>
          <w:tab w:val="left" w:pos="900"/>
          <w:tab w:val="left" w:pos="10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1B4339" w:rsidRPr="00492A52" w:rsidRDefault="001B4339" w:rsidP="00AB62D5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1B4339" w:rsidRDefault="001B4339" w:rsidP="00AB62D5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  <w:r w:rsidRPr="00492A52">
        <w:rPr>
          <w:sz w:val="24"/>
          <w:szCs w:val="24"/>
        </w:rPr>
        <w:t xml:space="preserve">Председатель </w:t>
      </w:r>
      <w:r>
        <w:rPr>
          <w:sz w:val="24"/>
          <w:szCs w:val="24"/>
        </w:rPr>
        <w:t xml:space="preserve">Совета Коломинского </w:t>
      </w:r>
    </w:p>
    <w:p w:rsidR="001B4339" w:rsidRPr="00492A52" w:rsidRDefault="001B4339" w:rsidP="00AB62D5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 w:rsidRPr="00492A52">
        <w:rPr>
          <w:sz w:val="24"/>
          <w:szCs w:val="24"/>
        </w:rPr>
        <w:t xml:space="preserve"> </w:t>
      </w:r>
      <w:r w:rsidRPr="00492A52">
        <w:rPr>
          <w:sz w:val="24"/>
          <w:szCs w:val="24"/>
        </w:rPr>
        <w:tab/>
      </w:r>
      <w:r w:rsidRPr="00492A52">
        <w:rPr>
          <w:sz w:val="24"/>
          <w:szCs w:val="24"/>
        </w:rPr>
        <w:tab/>
      </w:r>
      <w:r w:rsidRPr="00492A52">
        <w:rPr>
          <w:sz w:val="24"/>
          <w:szCs w:val="24"/>
        </w:rPr>
        <w:tab/>
      </w:r>
      <w:r w:rsidRPr="00492A52">
        <w:rPr>
          <w:sz w:val="24"/>
          <w:szCs w:val="24"/>
        </w:rPr>
        <w:tab/>
      </w:r>
      <w:r w:rsidRPr="00492A52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Т.Я.Васильева</w:t>
      </w:r>
    </w:p>
    <w:p w:rsidR="001B4339" w:rsidRPr="00492A52" w:rsidRDefault="001B4339" w:rsidP="00AB62D5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1B4339" w:rsidRDefault="001B4339" w:rsidP="00F70804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  <w:r w:rsidRPr="00492A52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Коломинского сельского поселения                                            А.В.Лисняк</w:t>
      </w:r>
    </w:p>
    <w:p w:rsidR="001B4339" w:rsidRDefault="001B4339" w:rsidP="00F70804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1B4339" w:rsidRDefault="001B4339" w:rsidP="00F70804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1B4339" w:rsidRDefault="001B4339" w:rsidP="00F70804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1B4339" w:rsidRDefault="001B4339" w:rsidP="00F70804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1B4339" w:rsidRDefault="001B4339" w:rsidP="00F70804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1B4339" w:rsidRDefault="001B4339" w:rsidP="00F70804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1B4339" w:rsidRDefault="001B4339" w:rsidP="00F70804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1B4339" w:rsidRDefault="001B4339" w:rsidP="00F70804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1B4339" w:rsidRDefault="001B4339" w:rsidP="00F70804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1B4339" w:rsidRDefault="001B4339" w:rsidP="00F70804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1B4339" w:rsidRDefault="001B4339" w:rsidP="00F70804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1B4339" w:rsidRDefault="001B4339" w:rsidP="00F70804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  <w:bookmarkStart w:id="0" w:name="_GoBack"/>
      <w:bookmarkEnd w:id="0"/>
    </w:p>
    <w:p w:rsidR="001B4339" w:rsidRDefault="001B4339" w:rsidP="00F70804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1B4339" w:rsidRDefault="001B4339" w:rsidP="00F70804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1B4339" w:rsidRDefault="001B4339" w:rsidP="00F70804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1B4339" w:rsidRDefault="001B4339" w:rsidP="00F70804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1B4339" w:rsidRDefault="001B4339" w:rsidP="00F70804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1B4339" w:rsidRDefault="001B4339" w:rsidP="00F70804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1B4339" w:rsidRDefault="001B4339" w:rsidP="00F70804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1B4339" w:rsidRDefault="001B4339" w:rsidP="00F70804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1B4339" w:rsidRDefault="001B4339" w:rsidP="00F70804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1B4339" w:rsidRDefault="001B4339" w:rsidP="00F70804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1B4339" w:rsidRDefault="001B4339" w:rsidP="00F70804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1B4339" w:rsidRDefault="001B4339" w:rsidP="00F70804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1B4339" w:rsidRDefault="001B4339" w:rsidP="00F70804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1B4339" w:rsidRDefault="001B4339" w:rsidP="00F70804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1B4339" w:rsidRDefault="001B4339" w:rsidP="00F70804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1B4339" w:rsidRDefault="001B4339" w:rsidP="00F70804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1B4339" w:rsidRDefault="001B4339" w:rsidP="00F70804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1B4339" w:rsidRDefault="001B4339" w:rsidP="00F70804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1B4339" w:rsidRDefault="001B4339" w:rsidP="00F70804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1B4339" w:rsidRDefault="001B4339" w:rsidP="00F70804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1B4339" w:rsidRDefault="001B4339" w:rsidP="00F70804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1B4339" w:rsidRDefault="001B4339" w:rsidP="00F70804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1B4339" w:rsidRDefault="001B4339" w:rsidP="00F70804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1B4339" w:rsidRDefault="001B4339" w:rsidP="00F70804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1B4339" w:rsidRDefault="001B4339" w:rsidP="00F70804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1B4339" w:rsidRPr="00492A52" w:rsidRDefault="001B4339" w:rsidP="00F70804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sectPr w:rsidR="001B4339" w:rsidRPr="00492A52" w:rsidSect="00807C52">
      <w:pgSz w:w="11907" w:h="16840" w:code="9"/>
      <w:pgMar w:top="709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339" w:rsidRDefault="001B4339">
      <w:r>
        <w:separator/>
      </w:r>
    </w:p>
  </w:endnote>
  <w:endnote w:type="continuationSeparator" w:id="0">
    <w:p w:rsidR="001B4339" w:rsidRDefault="001B4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339" w:rsidRDefault="001B4339">
      <w:r>
        <w:separator/>
      </w:r>
    </w:p>
  </w:footnote>
  <w:footnote w:type="continuationSeparator" w:id="0">
    <w:p w:rsidR="001B4339" w:rsidRDefault="001B43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86F17"/>
    <w:multiLevelType w:val="hybridMultilevel"/>
    <w:tmpl w:val="E16805EE"/>
    <w:lvl w:ilvl="0" w:tplc="E79C1032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 w:tplc="D03E5E9E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172F"/>
    <w:rsid w:val="00001ED2"/>
    <w:rsid w:val="000065D9"/>
    <w:rsid w:val="0002617C"/>
    <w:rsid w:val="00053BBF"/>
    <w:rsid w:val="0006604A"/>
    <w:rsid w:val="00084BD0"/>
    <w:rsid w:val="000C0DF2"/>
    <w:rsid w:val="000E534B"/>
    <w:rsid w:val="000E57A0"/>
    <w:rsid w:val="00120EB0"/>
    <w:rsid w:val="00141197"/>
    <w:rsid w:val="00144BD6"/>
    <w:rsid w:val="00156477"/>
    <w:rsid w:val="001570BE"/>
    <w:rsid w:val="00175E7D"/>
    <w:rsid w:val="00197B2F"/>
    <w:rsid w:val="001A52FD"/>
    <w:rsid w:val="001B27F5"/>
    <w:rsid w:val="001B4339"/>
    <w:rsid w:val="001C02A5"/>
    <w:rsid w:val="001D5C7D"/>
    <w:rsid w:val="001E5C22"/>
    <w:rsid w:val="001E6148"/>
    <w:rsid w:val="001F7CA7"/>
    <w:rsid w:val="00227DF2"/>
    <w:rsid w:val="00246AF2"/>
    <w:rsid w:val="00251951"/>
    <w:rsid w:val="002A1CCD"/>
    <w:rsid w:val="002A5FDF"/>
    <w:rsid w:val="002B4FD8"/>
    <w:rsid w:val="002C11A1"/>
    <w:rsid w:val="002C1882"/>
    <w:rsid w:val="002C5D15"/>
    <w:rsid w:val="002D0930"/>
    <w:rsid w:val="002D238A"/>
    <w:rsid w:val="002E1743"/>
    <w:rsid w:val="00335BC3"/>
    <w:rsid w:val="00351154"/>
    <w:rsid w:val="00377493"/>
    <w:rsid w:val="0039356D"/>
    <w:rsid w:val="00393856"/>
    <w:rsid w:val="00397183"/>
    <w:rsid w:val="00397505"/>
    <w:rsid w:val="003A1C23"/>
    <w:rsid w:val="003A2D30"/>
    <w:rsid w:val="003B1632"/>
    <w:rsid w:val="003B555D"/>
    <w:rsid w:val="003E0F9A"/>
    <w:rsid w:val="003F2FE6"/>
    <w:rsid w:val="00431E78"/>
    <w:rsid w:val="00445DB4"/>
    <w:rsid w:val="00447675"/>
    <w:rsid w:val="0048396D"/>
    <w:rsid w:val="00483ECC"/>
    <w:rsid w:val="00492A52"/>
    <w:rsid w:val="004B1E0A"/>
    <w:rsid w:val="004D51C1"/>
    <w:rsid w:val="0050172F"/>
    <w:rsid w:val="00512880"/>
    <w:rsid w:val="005270AE"/>
    <w:rsid w:val="00535BDD"/>
    <w:rsid w:val="00567B86"/>
    <w:rsid w:val="005719F3"/>
    <w:rsid w:val="00573B90"/>
    <w:rsid w:val="00593FF8"/>
    <w:rsid w:val="005B7B23"/>
    <w:rsid w:val="005C2E76"/>
    <w:rsid w:val="005F5232"/>
    <w:rsid w:val="00600A41"/>
    <w:rsid w:val="00650B52"/>
    <w:rsid w:val="0065591F"/>
    <w:rsid w:val="00656436"/>
    <w:rsid w:val="00666121"/>
    <w:rsid w:val="0067146F"/>
    <w:rsid w:val="00677833"/>
    <w:rsid w:val="00695457"/>
    <w:rsid w:val="006A7A40"/>
    <w:rsid w:val="006B055F"/>
    <w:rsid w:val="006B6932"/>
    <w:rsid w:val="006F0A11"/>
    <w:rsid w:val="00707607"/>
    <w:rsid w:val="00711554"/>
    <w:rsid w:val="007260D3"/>
    <w:rsid w:val="007321D4"/>
    <w:rsid w:val="0073457F"/>
    <w:rsid w:val="007702B1"/>
    <w:rsid w:val="0078694D"/>
    <w:rsid w:val="0079421E"/>
    <w:rsid w:val="00796364"/>
    <w:rsid w:val="007B00AC"/>
    <w:rsid w:val="007B513C"/>
    <w:rsid w:val="007F16B4"/>
    <w:rsid w:val="007F39FB"/>
    <w:rsid w:val="007F695E"/>
    <w:rsid w:val="00801AEA"/>
    <w:rsid w:val="00807C52"/>
    <w:rsid w:val="0081285C"/>
    <w:rsid w:val="00815759"/>
    <w:rsid w:val="008224A0"/>
    <w:rsid w:val="008231B4"/>
    <w:rsid w:val="008538ED"/>
    <w:rsid w:val="00873CEA"/>
    <w:rsid w:val="00875136"/>
    <w:rsid w:val="0087629D"/>
    <w:rsid w:val="00880E86"/>
    <w:rsid w:val="008B0ACA"/>
    <w:rsid w:val="008C6983"/>
    <w:rsid w:val="008D17FB"/>
    <w:rsid w:val="008D5496"/>
    <w:rsid w:val="008F66A0"/>
    <w:rsid w:val="00916DD6"/>
    <w:rsid w:val="009229B6"/>
    <w:rsid w:val="00922EF7"/>
    <w:rsid w:val="00932FDE"/>
    <w:rsid w:val="00941AFF"/>
    <w:rsid w:val="00947272"/>
    <w:rsid w:val="0097236F"/>
    <w:rsid w:val="00974597"/>
    <w:rsid w:val="009B281A"/>
    <w:rsid w:val="009B7F2A"/>
    <w:rsid w:val="009E3933"/>
    <w:rsid w:val="009E58A6"/>
    <w:rsid w:val="009F031E"/>
    <w:rsid w:val="009F1BDB"/>
    <w:rsid w:val="00A31B9D"/>
    <w:rsid w:val="00A44325"/>
    <w:rsid w:val="00A4683E"/>
    <w:rsid w:val="00A56266"/>
    <w:rsid w:val="00A679B7"/>
    <w:rsid w:val="00A76BD5"/>
    <w:rsid w:val="00A86C55"/>
    <w:rsid w:val="00AA5F1A"/>
    <w:rsid w:val="00AB62D5"/>
    <w:rsid w:val="00AD1320"/>
    <w:rsid w:val="00AE2B90"/>
    <w:rsid w:val="00AF18C1"/>
    <w:rsid w:val="00AF6E12"/>
    <w:rsid w:val="00B01A4E"/>
    <w:rsid w:val="00B07981"/>
    <w:rsid w:val="00B07C4F"/>
    <w:rsid w:val="00B44096"/>
    <w:rsid w:val="00B45678"/>
    <w:rsid w:val="00B816C5"/>
    <w:rsid w:val="00BB0B73"/>
    <w:rsid w:val="00BB2DF1"/>
    <w:rsid w:val="00BB4BA2"/>
    <w:rsid w:val="00BB7E41"/>
    <w:rsid w:val="00BE12BA"/>
    <w:rsid w:val="00C13916"/>
    <w:rsid w:val="00C149C7"/>
    <w:rsid w:val="00C47DEB"/>
    <w:rsid w:val="00C524B3"/>
    <w:rsid w:val="00C71174"/>
    <w:rsid w:val="00C72487"/>
    <w:rsid w:val="00C9110D"/>
    <w:rsid w:val="00CA6016"/>
    <w:rsid w:val="00CB2D1D"/>
    <w:rsid w:val="00CD10B3"/>
    <w:rsid w:val="00CE74D0"/>
    <w:rsid w:val="00D018D8"/>
    <w:rsid w:val="00D20670"/>
    <w:rsid w:val="00D45D56"/>
    <w:rsid w:val="00D57D60"/>
    <w:rsid w:val="00D60E3C"/>
    <w:rsid w:val="00D61C60"/>
    <w:rsid w:val="00D679BF"/>
    <w:rsid w:val="00D77AC4"/>
    <w:rsid w:val="00D96B9C"/>
    <w:rsid w:val="00D96F30"/>
    <w:rsid w:val="00DA2405"/>
    <w:rsid w:val="00DB14A9"/>
    <w:rsid w:val="00DD50B4"/>
    <w:rsid w:val="00DF520D"/>
    <w:rsid w:val="00DF5D4F"/>
    <w:rsid w:val="00E23B36"/>
    <w:rsid w:val="00E34AC9"/>
    <w:rsid w:val="00E511C3"/>
    <w:rsid w:val="00E56CD4"/>
    <w:rsid w:val="00E63CC2"/>
    <w:rsid w:val="00E67ADE"/>
    <w:rsid w:val="00E81AE6"/>
    <w:rsid w:val="00E904E1"/>
    <w:rsid w:val="00E91BEC"/>
    <w:rsid w:val="00EB0E07"/>
    <w:rsid w:val="00EF203C"/>
    <w:rsid w:val="00EF543C"/>
    <w:rsid w:val="00F3408B"/>
    <w:rsid w:val="00F40C48"/>
    <w:rsid w:val="00F47DFB"/>
    <w:rsid w:val="00F525A9"/>
    <w:rsid w:val="00F53501"/>
    <w:rsid w:val="00F55125"/>
    <w:rsid w:val="00F6421E"/>
    <w:rsid w:val="00F70804"/>
    <w:rsid w:val="00FD15A3"/>
    <w:rsid w:val="00FE6A82"/>
    <w:rsid w:val="00FF0B1D"/>
    <w:rsid w:val="00FF0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79B7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79B7"/>
    <w:pPr>
      <w:keepNext/>
      <w:ind w:firstLine="624"/>
      <w:jc w:val="center"/>
      <w:outlineLvl w:val="0"/>
    </w:pPr>
    <w:rPr>
      <w:b/>
      <w:color w:val="000000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79B7"/>
    <w:pPr>
      <w:keepNext/>
      <w:ind w:left="5580"/>
      <w:jc w:val="both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679B7"/>
    <w:pPr>
      <w:keepNext/>
      <w:ind w:left="5760"/>
      <w:jc w:val="both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679B7"/>
    <w:pPr>
      <w:keepNext/>
      <w:ind w:firstLine="3"/>
      <w:jc w:val="center"/>
      <w:outlineLvl w:val="3"/>
    </w:pPr>
    <w:rPr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679B7"/>
    <w:pPr>
      <w:keepNext/>
      <w:tabs>
        <w:tab w:val="left" w:pos="900"/>
        <w:tab w:val="left" w:pos="1980"/>
      </w:tabs>
      <w:jc w:val="both"/>
      <w:outlineLvl w:val="4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A679B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679B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A679B7"/>
    <w:pPr>
      <w:ind w:firstLine="624"/>
      <w:jc w:val="both"/>
    </w:pPr>
    <w:rPr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A679B7"/>
    <w:pPr>
      <w:ind w:right="4932"/>
    </w:pPr>
    <w:rPr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A679B7"/>
    <w:pPr>
      <w:ind w:left="5580"/>
      <w:jc w:val="both"/>
    </w:pPr>
    <w:rPr>
      <w:sz w:val="28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679B7"/>
    <w:pPr>
      <w:ind w:left="5580"/>
      <w:jc w:val="both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A679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932FDE"/>
    <w:rPr>
      <w:rFonts w:cs="Times New Roman"/>
      <w:color w:val="0000FF"/>
      <w:u w:val="single"/>
    </w:rPr>
  </w:style>
  <w:style w:type="paragraph" w:customStyle="1" w:styleId="1">
    <w:name w:val="Знак Знак Знак1 Знак"/>
    <w:basedOn w:val="Normal"/>
    <w:uiPriority w:val="99"/>
    <w:rsid w:val="00246AF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Iniiaiieoaeno2">
    <w:name w:val="Iniiaiie oaeno 2"/>
    <w:basedOn w:val="Normal"/>
    <w:uiPriority w:val="99"/>
    <w:rsid w:val="002D0930"/>
    <w:pPr>
      <w:widowControl w:val="0"/>
      <w:overflowPunct/>
      <w:autoSpaceDE/>
      <w:autoSpaceDN/>
      <w:adjustRightInd/>
      <w:ind w:firstLine="720"/>
      <w:jc w:val="both"/>
      <w:textAlignment w:val="auto"/>
    </w:pPr>
    <w:rPr>
      <w:sz w:val="28"/>
    </w:rPr>
  </w:style>
  <w:style w:type="character" w:styleId="Emphasis">
    <w:name w:val="Emphasis"/>
    <w:basedOn w:val="DefaultParagraphFont"/>
    <w:uiPriority w:val="99"/>
    <w:qFormat/>
    <w:rsid w:val="002D0930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2D0930"/>
    <w:rPr>
      <w:rFonts w:cs="Times New Roman"/>
    </w:rPr>
  </w:style>
  <w:style w:type="paragraph" w:customStyle="1" w:styleId="10">
    <w:name w:val="Знак Знак Знак1"/>
    <w:basedOn w:val="Normal"/>
    <w:uiPriority w:val="99"/>
    <w:rsid w:val="00FD15A3"/>
    <w:pPr>
      <w:tabs>
        <w:tab w:val="num" w:pos="360"/>
      </w:tabs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NoSpacing">
    <w:name w:val="No Spacing"/>
    <w:uiPriority w:val="99"/>
    <w:qFormat/>
    <w:rsid w:val="00AB62D5"/>
    <w:rPr>
      <w:sz w:val="24"/>
      <w:szCs w:val="24"/>
    </w:rPr>
  </w:style>
  <w:style w:type="paragraph" w:customStyle="1" w:styleId="ConsPlusCell">
    <w:name w:val="ConsPlusCell"/>
    <w:uiPriority w:val="99"/>
    <w:rsid w:val="00F70804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7BC9988620F11D8F3453D8E61E4D5B98E2077DC4B963DFDC3E03C6A4244C31e70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1289</TotalTime>
  <Pages>4</Pages>
  <Words>1322</Words>
  <Characters>7536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111</cp:revision>
  <cp:lastPrinted>2020-06-18T08:25:00Z</cp:lastPrinted>
  <dcterms:created xsi:type="dcterms:W3CDTF">2018-03-19T07:28:00Z</dcterms:created>
  <dcterms:modified xsi:type="dcterms:W3CDTF">2020-06-28T10:55:00Z</dcterms:modified>
</cp:coreProperties>
</file>