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51B" w14:textId="77777777" w:rsidR="008B476E" w:rsidRDefault="008B476E" w:rsidP="008B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1983076F" w14:textId="760BA3DB" w:rsidR="008B476E" w:rsidRDefault="008B476E" w:rsidP="008B4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65956C70" w14:textId="77777777" w:rsidR="005162E6" w:rsidRDefault="005162E6" w:rsidP="008B4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0F315" w14:textId="2A1E404C" w:rsidR="008B476E" w:rsidRDefault="008B476E" w:rsidP="008B4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F3A4A97" w14:textId="77777777" w:rsidR="008B476E" w:rsidRDefault="008B476E" w:rsidP="008B476E">
      <w:pPr>
        <w:spacing w:after="0" w:line="270" w:lineRule="atLeast"/>
        <w:rPr>
          <w:color w:val="000000"/>
        </w:rPr>
      </w:pPr>
    </w:p>
    <w:p w14:paraId="052F0DFD" w14:textId="77777777" w:rsidR="005162E6" w:rsidRDefault="005162E6" w:rsidP="008B476E">
      <w:pPr>
        <w:spacing w:after="0" w:line="270" w:lineRule="atLeast"/>
        <w:rPr>
          <w:color w:val="000000"/>
        </w:rPr>
      </w:pPr>
    </w:p>
    <w:p w14:paraId="0A4C5428" w14:textId="353AC78B" w:rsidR="008B476E" w:rsidRDefault="008B476E" w:rsidP="008B476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28.12.2023                                        с. Коломинские Гривы                                              № 48</w:t>
      </w:r>
    </w:p>
    <w:p w14:paraId="2D453915" w14:textId="77777777" w:rsidR="008B476E" w:rsidRDefault="008B476E" w:rsidP="008B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5DAB4" w14:textId="77777777" w:rsidR="003C559E" w:rsidRPr="00E549F5" w:rsidRDefault="003C559E" w:rsidP="00CB1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14:paraId="5ED406F4" w14:textId="15DC5570" w:rsidR="004C097B" w:rsidRDefault="003C559E" w:rsidP="00CB1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963ECF">
        <w:rPr>
          <w:rFonts w:ascii="Times New Roman" w:hAnsi="Times New Roman" w:cs="Times New Roman"/>
          <w:sz w:val="24"/>
          <w:szCs w:val="24"/>
        </w:rPr>
        <w:t>2</w:t>
      </w:r>
      <w:r w:rsidR="006362CD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071B9722" w14:textId="4C6F9489" w:rsidR="003C559E" w:rsidRPr="00E549F5" w:rsidRDefault="004C097B" w:rsidP="00CB1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362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36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81BAAF" w14:textId="77777777" w:rsidR="003C559E" w:rsidRPr="00E549F5" w:rsidRDefault="003C559E" w:rsidP="00CB1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3A26B" w14:textId="4879D061" w:rsidR="003C559E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бюджете муниципального образования «Коломинское сельское поселение» </w:t>
      </w:r>
      <w:r w:rsidR="00460A98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6362CD">
        <w:rPr>
          <w:rFonts w:ascii="Times New Roman" w:hAnsi="Times New Roman" w:cs="Times New Roman"/>
          <w:sz w:val="24"/>
          <w:szCs w:val="24"/>
        </w:rPr>
        <w:t>4</w:t>
      </w:r>
      <w:r w:rsidR="003562C9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 w:rsidR="004C097B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6362CD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6362CD">
        <w:rPr>
          <w:rFonts w:ascii="Times New Roman" w:hAnsi="Times New Roman" w:cs="Times New Roman"/>
          <w:sz w:val="24"/>
          <w:szCs w:val="24"/>
        </w:rPr>
        <w:t>6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3EDAAA5A" w14:textId="77777777" w:rsidR="00CB16F4" w:rsidRPr="00E549F5" w:rsidRDefault="00CB16F4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62379" w14:textId="77777777" w:rsidR="003C559E" w:rsidRDefault="003C559E" w:rsidP="00CB1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D4BBE8E" w14:textId="77777777" w:rsidR="003C559E" w:rsidRPr="00E549F5" w:rsidRDefault="003C559E" w:rsidP="00CB1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A597A" w14:textId="77777777" w:rsidR="003C559E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1CA77BF5" w14:textId="0D1C7E98" w:rsidR="003C559E" w:rsidRPr="006A2731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2731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 w:rsidR="00C530C5" w:rsidRPr="006A2731">
        <w:rPr>
          <w:rFonts w:ascii="Times New Roman" w:hAnsi="Times New Roman" w:cs="Times New Roman"/>
          <w:sz w:val="24"/>
          <w:szCs w:val="24"/>
        </w:rPr>
        <w:t>2</w:t>
      </w:r>
      <w:r w:rsidR="006362CD">
        <w:rPr>
          <w:rFonts w:ascii="Times New Roman" w:hAnsi="Times New Roman" w:cs="Times New Roman"/>
          <w:sz w:val="24"/>
          <w:szCs w:val="24"/>
        </w:rPr>
        <w:t>4</w:t>
      </w:r>
      <w:r w:rsidRPr="006A2731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04B294A" w14:textId="1AA36382" w:rsidR="003C559E" w:rsidRPr="006A2731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2731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59644E">
        <w:rPr>
          <w:rFonts w:ascii="Times New Roman" w:hAnsi="Times New Roman" w:cs="Times New Roman"/>
          <w:sz w:val="24"/>
          <w:szCs w:val="24"/>
        </w:rPr>
        <w:t>25205,5</w:t>
      </w:r>
      <w:r w:rsidRPr="006A2731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0D7220">
        <w:rPr>
          <w:rFonts w:ascii="Times New Roman" w:hAnsi="Times New Roman" w:cs="Times New Roman"/>
          <w:sz w:val="24"/>
          <w:szCs w:val="24"/>
        </w:rPr>
        <w:t>3600,5</w:t>
      </w:r>
      <w:r w:rsidRPr="006A2731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59644E">
        <w:rPr>
          <w:rFonts w:ascii="Times New Roman" w:hAnsi="Times New Roman" w:cs="Times New Roman"/>
          <w:sz w:val="24"/>
          <w:szCs w:val="24"/>
        </w:rPr>
        <w:t>21605,0</w:t>
      </w:r>
      <w:r w:rsidRPr="006A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31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E7BDA11" w14:textId="7047C2B3" w:rsidR="003C559E" w:rsidRPr="006A2731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A2731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59644E">
        <w:rPr>
          <w:rFonts w:ascii="Times New Roman" w:hAnsi="Times New Roman" w:cs="Times New Roman"/>
          <w:sz w:val="24"/>
          <w:szCs w:val="24"/>
        </w:rPr>
        <w:t>25205,5</w:t>
      </w:r>
      <w:r w:rsidRPr="006A273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069A461" w14:textId="77777777" w:rsidR="003C559E" w:rsidRPr="006F4768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F4768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 w:rsidR="00AE154D" w:rsidRPr="006F476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4768">
        <w:rPr>
          <w:rFonts w:ascii="Times New Roman" w:hAnsi="Times New Roman" w:cs="Times New Roman"/>
          <w:sz w:val="24"/>
          <w:szCs w:val="24"/>
        </w:rPr>
        <w:t>поселения в сумме 0,0 тыс. рублей.</w:t>
      </w:r>
    </w:p>
    <w:p w14:paraId="5FD3EDC9" w14:textId="1E5A64C8" w:rsidR="004C097B" w:rsidRPr="00E67838" w:rsidRDefault="004C097B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7838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«Коломинское сельское поселение» на 202</w:t>
      </w:r>
      <w:r w:rsidR="007F666F">
        <w:rPr>
          <w:rFonts w:ascii="Times New Roman" w:hAnsi="Times New Roman" w:cs="Times New Roman"/>
          <w:sz w:val="24"/>
          <w:szCs w:val="24"/>
        </w:rPr>
        <w:t>5</w:t>
      </w:r>
      <w:r w:rsidRPr="00E67838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F666F">
        <w:rPr>
          <w:rFonts w:ascii="Times New Roman" w:hAnsi="Times New Roman" w:cs="Times New Roman"/>
          <w:sz w:val="24"/>
          <w:szCs w:val="24"/>
        </w:rPr>
        <w:t xml:space="preserve">6 </w:t>
      </w:r>
      <w:r w:rsidRPr="00E67838">
        <w:rPr>
          <w:rFonts w:ascii="Times New Roman" w:hAnsi="Times New Roman" w:cs="Times New Roman"/>
          <w:sz w:val="24"/>
          <w:szCs w:val="24"/>
        </w:rPr>
        <w:t>год:</w:t>
      </w:r>
    </w:p>
    <w:p w14:paraId="60561BF9" w14:textId="20E1B380" w:rsidR="00AE154D" w:rsidRPr="00E67838" w:rsidRDefault="00AE154D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7838"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</w:t>
      </w:r>
      <w:r w:rsidR="00760434" w:rsidRPr="00E678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760434" w:rsidRPr="00E678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783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9644E">
        <w:rPr>
          <w:rFonts w:ascii="Times New Roman" w:hAnsi="Times New Roman" w:cs="Times New Roman"/>
          <w:sz w:val="24"/>
          <w:szCs w:val="24"/>
        </w:rPr>
        <w:t>16221,2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тыс.рублей, в том числе налоговые и неналоговые доходы в сумме </w:t>
      </w:r>
      <w:r w:rsidR="009546AD">
        <w:rPr>
          <w:rFonts w:ascii="Times New Roman" w:hAnsi="Times New Roman" w:cs="Times New Roman"/>
          <w:sz w:val="24"/>
          <w:szCs w:val="24"/>
        </w:rPr>
        <w:t>3723,6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тыс.рублей, безвозмездные поступления </w:t>
      </w:r>
      <w:r w:rsidR="0059644E">
        <w:rPr>
          <w:rFonts w:ascii="Times New Roman" w:hAnsi="Times New Roman" w:cs="Times New Roman"/>
          <w:sz w:val="24"/>
          <w:szCs w:val="24"/>
        </w:rPr>
        <w:t>12497,6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 и на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Pr="00E6783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9644E">
        <w:rPr>
          <w:rFonts w:ascii="Times New Roman" w:hAnsi="Times New Roman" w:cs="Times New Roman"/>
          <w:sz w:val="24"/>
          <w:szCs w:val="24"/>
        </w:rPr>
        <w:t>16256,0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тыс.рублей, в том числе налоговые и неналоговые доходы в сумме </w:t>
      </w:r>
      <w:r w:rsidR="009546AD">
        <w:rPr>
          <w:rFonts w:ascii="Times New Roman" w:hAnsi="Times New Roman" w:cs="Times New Roman"/>
          <w:sz w:val="24"/>
          <w:szCs w:val="24"/>
        </w:rPr>
        <w:t>3857,4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тыс.рублей, безвозмездные поступления в сумме </w:t>
      </w:r>
      <w:r w:rsidR="0059644E">
        <w:rPr>
          <w:rFonts w:ascii="Times New Roman" w:hAnsi="Times New Roman" w:cs="Times New Roman"/>
          <w:sz w:val="24"/>
          <w:szCs w:val="24"/>
        </w:rPr>
        <w:t>12398,6</w:t>
      </w:r>
      <w:r w:rsidRPr="00E6783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14:paraId="627C0522" w14:textId="0EB3EA81" w:rsidR="00AE154D" w:rsidRPr="00324888" w:rsidRDefault="00AE154D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4888">
        <w:rPr>
          <w:rFonts w:ascii="Times New Roman" w:hAnsi="Times New Roman" w:cs="Times New Roman"/>
          <w:sz w:val="24"/>
          <w:szCs w:val="24"/>
        </w:rPr>
        <w:t>2) общий объем расходов бюджета сельского поселения 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Pr="00324888">
        <w:rPr>
          <w:rFonts w:ascii="Times New Roman" w:hAnsi="Times New Roman" w:cs="Times New Roman"/>
          <w:sz w:val="24"/>
          <w:szCs w:val="24"/>
        </w:rPr>
        <w:t xml:space="preserve"> год </w:t>
      </w:r>
      <w:r w:rsidR="0059644E">
        <w:rPr>
          <w:rFonts w:ascii="Times New Roman" w:hAnsi="Times New Roman" w:cs="Times New Roman"/>
          <w:sz w:val="24"/>
          <w:szCs w:val="24"/>
        </w:rPr>
        <w:t>16221,2</w:t>
      </w:r>
      <w:r w:rsidRPr="00324888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9546AD">
        <w:rPr>
          <w:rFonts w:ascii="Times New Roman" w:hAnsi="Times New Roman" w:cs="Times New Roman"/>
          <w:sz w:val="24"/>
          <w:szCs w:val="24"/>
        </w:rPr>
        <w:t>323,4</w:t>
      </w:r>
      <w:r w:rsidRPr="00324888">
        <w:rPr>
          <w:rFonts w:ascii="Times New Roman" w:hAnsi="Times New Roman" w:cs="Times New Roman"/>
          <w:sz w:val="24"/>
          <w:szCs w:val="24"/>
        </w:rPr>
        <w:t xml:space="preserve"> тыс.рублей, и на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Pr="0032488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9644E">
        <w:rPr>
          <w:rFonts w:ascii="Times New Roman" w:hAnsi="Times New Roman" w:cs="Times New Roman"/>
          <w:sz w:val="24"/>
          <w:szCs w:val="24"/>
        </w:rPr>
        <w:t>16256,0</w:t>
      </w:r>
      <w:r w:rsidRPr="00324888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9546AD">
        <w:rPr>
          <w:rFonts w:ascii="Times New Roman" w:hAnsi="Times New Roman" w:cs="Times New Roman"/>
          <w:sz w:val="24"/>
          <w:szCs w:val="24"/>
        </w:rPr>
        <w:t>666,4</w:t>
      </w:r>
      <w:r w:rsidRPr="0032488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14:paraId="4ADDD5D9" w14:textId="1C0794B2" w:rsidR="00AE154D" w:rsidRDefault="00AE154D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7838">
        <w:rPr>
          <w:rFonts w:ascii="Times New Roman" w:hAnsi="Times New Roman" w:cs="Times New Roman"/>
          <w:sz w:val="24"/>
          <w:szCs w:val="24"/>
        </w:rPr>
        <w:t>3) дефицит бюджета сельского поселения 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Pr="00E67838">
        <w:rPr>
          <w:rFonts w:ascii="Times New Roman" w:hAnsi="Times New Roman" w:cs="Times New Roman"/>
          <w:sz w:val="24"/>
          <w:szCs w:val="24"/>
        </w:rPr>
        <w:t xml:space="preserve"> год в сумме 0,0 тыс.рублей, дефицит бюджета сельского поселения на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Pr="00E67838">
        <w:rPr>
          <w:rFonts w:ascii="Times New Roman" w:hAnsi="Times New Roman" w:cs="Times New Roman"/>
          <w:sz w:val="24"/>
          <w:szCs w:val="24"/>
        </w:rPr>
        <w:t xml:space="preserve"> год в сумме 0,0 тыс.рублей.</w:t>
      </w:r>
    </w:p>
    <w:p w14:paraId="041A05D4" w14:textId="77777777" w:rsidR="005162E6" w:rsidRPr="00E67838" w:rsidRDefault="005162E6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B61C045" w14:textId="77777777" w:rsidR="00AE154D" w:rsidRPr="00963ECF" w:rsidRDefault="00AE154D" w:rsidP="00CB16F4">
      <w:pPr>
        <w:spacing w:after="0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19FA1F" w14:textId="77777777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</w:p>
    <w:p w14:paraId="6F9D560B" w14:textId="77777777" w:rsidR="003C559E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</w:t>
      </w:r>
      <w:r>
        <w:rPr>
          <w:rFonts w:ascii="Times New Roman" w:hAnsi="Times New Roman" w:cs="Times New Roman"/>
          <w:sz w:val="24"/>
          <w:szCs w:val="24"/>
        </w:rPr>
        <w:t>, субвенций</w:t>
      </w:r>
      <w:r w:rsidRPr="00E549F5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14:paraId="01FADB96" w14:textId="77777777" w:rsidR="00CB16F4" w:rsidRDefault="00CB16F4" w:rsidP="00CB16F4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6B913" w14:textId="77777777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3</w:t>
      </w:r>
    </w:p>
    <w:p w14:paraId="55B6CE7E" w14:textId="77777777" w:rsidR="003C559E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14:paraId="611C9848" w14:textId="131E9994" w:rsidR="003C559E" w:rsidRPr="00E549F5" w:rsidRDefault="00197EB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59E" w:rsidRPr="00E549F5">
        <w:rPr>
          <w:rFonts w:ascii="Times New Roman" w:hAnsi="Times New Roman" w:cs="Times New Roman"/>
          <w:sz w:val="24"/>
          <w:szCs w:val="24"/>
        </w:rPr>
        <w:t>) объем межбюджетных трансфертов бюджету муниципального образования «Коломинское сельское поселение» 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="003C559E" w:rsidRPr="00E549F5">
        <w:rPr>
          <w:rFonts w:ascii="Times New Roman" w:hAnsi="Times New Roman" w:cs="Times New Roman"/>
          <w:sz w:val="24"/>
          <w:szCs w:val="24"/>
        </w:rPr>
        <w:t>;</w:t>
      </w:r>
    </w:p>
    <w:p w14:paraId="210ADA33" w14:textId="25DCD14B" w:rsidR="003C559E" w:rsidRDefault="00197EB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) источники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3C559E" w:rsidRPr="00E549F5"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38619A6A" w14:textId="565FC87F" w:rsidR="00E41A15" w:rsidRDefault="00E41A15" w:rsidP="00CB1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EBE">
        <w:rPr>
          <w:rFonts w:ascii="Times New Roman" w:hAnsi="Times New Roman" w:cs="Times New Roman"/>
          <w:sz w:val="24"/>
          <w:szCs w:val="24"/>
        </w:rPr>
        <w:t>3</w:t>
      </w:r>
      <w:r w:rsidRPr="00E41A15">
        <w:rPr>
          <w:rFonts w:ascii="Times New Roman" w:hAnsi="Times New Roman" w:cs="Times New Roman"/>
          <w:sz w:val="24"/>
          <w:szCs w:val="24"/>
        </w:rPr>
        <w:t>) программу приватизации (продажи)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Коломинское сельское поселение</w:t>
      </w:r>
      <w:r w:rsidRPr="00E41A1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E41A1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3</w:t>
      </w:r>
      <w:r w:rsidRPr="00E41A15">
        <w:rPr>
          <w:rFonts w:ascii="Times New Roman" w:hAnsi="Times New Roman" w:cs="Times New Roman"/>
          <w:sz w:val="24"/>
          <w:szCs w:val="24"/>
        </w:rPr>
        <w:t xml:space="preserve"> к настоящему решению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Pr="00E41A15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Pr="00E41A15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3</w:t>
      </w:r>
      <w:r w:rsidRPr="00E41A15">
        <w:rPr>
          <w:rFonts w:ascii="Times New Roman" w:hAnsi="Times New Roman" w:cs="Times New Roman"/>
          <w:sz w:val="24"/>
          <w:szCs w:val="24"/>
        </w:rPr>
        <w:t>.1 к настоящему решению.</w:t>
      </w:r>
    </w:p>
    <w:p w14:paraId="136D9DB7" w14:textId="79269955" w:rsidR="003C559E" w:rsidRDefault="003C559E" w:rsidP="00CB1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  <w:r w:rsidR="00197E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программу муниципальных </w:t>
      </w:r>
      <w:r w:rsidR="00A359C4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заимствований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97EBE">
        <w:rPr>
          <w:rFonts w:ascii="Times New Roman" w:hAnsi="Times New Roman" w:cs="Times New Roman"/>
          <w:sz w:val="24"/>
          <w:szCs w:val="24"/>
        </w:rPr>
        <w:t>;</w:t>
      </w:r>
    </w:p>
    <w:p w14:paraId="6F483AB6" w14:textId="52F9194A" w:rsidR="003C559E" w:rsidRDefault="00197EBE" w:rsidP="00CB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559E">
        <w:rPr>
          <w:rFonts w:ascii="Times New Roman" w:hAnsi="Times New Roman" w:cs="Times New Roman"/>
          <w:sz w:val="24"/>
          <w:szCs w:val="24"/>
        </w:rPr>
        <w:t>) программу муниципальных гарантий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="003C559E">
        <w:rPr>
          <w:rFonts w:ascii="Times New Roman" w:hAnsi="Times New Roman" w:cs="Times New Roman"/>
          <w:sz w:val="24"/>
          <w:szCs w:val="24"/>
        </w:rPr>
        <w:t xml:space="preserve"> год 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C559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559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D42F5">
        <w:rPr>
          <w:rFonts w:ascii="Times New Roman" w:hAnsi="Times New Roman" w:cs="Times New Roman"/>
          <w:sz w:val="24"/>
          <w:szCs w:val="24"/>
        </w:rPr>
        <w:t>.</w:t>
      </w:r>
    </w:p>
    <w:p w14:paraId="41015207" w14:textId="0E0C089A" w:rsidR="007A7343" w:rsidRDefault="00197EBE" w:rsidP="00CB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A7343">
        <w:rPr>
          <w:rFonts w:ascii="Times New Roman" w:hAnsi="Times New Roman" w:cs="Times New Roman"/>
          <w:sz w:val="24"/>
          <w:szCs w:val="24"/>
        </w:rPr>
        <w:t>) распределение бюджетных ассигнований по объектам капитального строительства муниципальной собственности муниципального образования  «Коломинское сельское поселение» и объектам недвижимого имущества, приобретаемым в муниципальную собственность муниципального образования «Коломинское сельское поселение», финансируемых за счет средств бюджета сельского поселения и областного бюджета на 202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="007A73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7A734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7A734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734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93540">
        <w:rPr>
          <w:rFonts w:ascii="Times New Roman" w:hAnsi="Times New Roman" w:cs="Times New Roman"/>
          <w:sz w:val="24"/>
          <w:szCs w:val="24"/>
        </w:rPr>
        <w:t>.</w:t>
      </w:r>
    </w:p>
    <w:p w14:paraId="6AB49E66" w14:textId="77777777" w:rsidR="003C559E" w:rsidRPr="00E549F5" w:rsidRDefault="007A7343" w:rsidP="00CB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E2D9050" w14:textId="77777777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4</w:t>
      </w:r>
    </w:p>
    <w:p w14:paraId="25061E10" w14:textId="77777777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14:paraId="76BC0CD9" w14:textId="2CFCBD50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56592">
        <w:rPr>
          <w:rFonts w:ascii="Times New Roman" w:hAnsi="Times New Roman" w:cs="Times New Roman"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>, подгруппам</w:t>
      </w:r>
      <w:r w:rsidRPr="00656592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56592"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656592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6</w:t>
      </w:r>
      <w:r w:rsidRPr="00656592">
        <w:rPr>
          <w:rFonts w:ascii="Times New Roman" w:hAnsi="Times New Roman" w:cs="Times New Roman"/>
          <w:sz w:val="24"/>
          <w:szCs w:val="24"/>
        </w:rPr>
        <w:t xml:space="preserve"> к</w:t>
      </w:r>
      <w:r w:rsidRPr="00E549F5">
        <w:rPr>
          <w:rFonts w:ascii="Times New Roman" w:hAnsi="Times New Roman" w:cs="Times New Roman"/>
          <w:sz w:val="24"/>
          <w:szCs w:val="24"/>
        </w:rPr>
        <w:t xml:space="preserve"> настоящему 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</w:t>
      </w:r>
      <w:r w:rsidR="00093540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Pr="00E549F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745D426" w14:textId="1253743B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E549F5">
        <w:rPr>
          <w:rFonts w:ascii="Times New Roman" w:hAnsi="Times New Roman" w:cs="Times New Roman"/>
          <w:sz w:val="24"/>
          <w:szCs w:val="24"/>
        </w:rPr>
        <w:lastRenderedPageBreak/>
        <w:t>решению</w:t>
      </w:r>
      <w:r w:rsidR="001D09A3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7</w:t>
      </w:r>
      <w:r w:rsidR="001D09A3">
        <w:rPr>
          <w:rFonts w:ascii="Times New Roman" w:hAnsi="Times New Roman" w:cs="Times New Roman"/>
          <w:sz w:val="24"/>
          <w:szCs w:val="24"/>
        </w:rPr>
        <w:t>.1 к настоящему решению</w:t>
      </w:r>
      <w:r w:rsidRPr="00E549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E87E43" w14:textId="31E8A0C6" w:rsidR="003C559E" w:rsidRPr="00E549F5" w:rsidRDefault="003C559E" w:rsidP="003C559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 w:rsidR="001D09A3">
        <w:rPr>
          <w:rFonts w:ascii="Times New Roman" w:hAnsi="Times New Roman" w:cs="Times New Roman"/>
          <w:sz w:val="24"/>
          <w:szCs w:val="24"/>
        </w:rPr>
        <w:t>, 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 в сумме 0,0 тыс.рублей, на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D09A3">
        <w:rPr>
          <w:rFonts w:ascii="Times New Roman" w:hAnsi="Times New Roman" w:cs="Times New Roman"/>
          <w:sz w:val="24"/>
          <w:szCs w:val="24"/>
        </w:rPr>
        <w:t xml:space="preserve"> год в сумме 0,0 тыс.рублей.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409C9E" w14:textId="5CAF28C1" w:rsidR="00197EB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="00E93E5A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 w:rsidR="00197EBE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97EBE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197EBE">
        <w:rPr>
          <w:rFonts w:ascii="Times New Roman" w:hAnsi="Times New Roman" w:cs="Times New Roman"/>
          <w:sz w:val="24"/>
          <w:szCs w:val="24"/>
        </w:rPr>
        <w:t xml:space="preserve"> годов в сумме:</w:t>
      </w:r>
    </w:p>
    <w:p w14:paraId="4FC52FCA" w14:textId="4B6A1FAB" w:rsidR="00197EBE" w:rsidRPr="006A2731" w:rsidRDefault="00197EB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731">
        <w:rPr>
          <w:rFonts w:ascii="Times New Roman" w:hAnsi="Times New Roman" w:cs="Times New Roman"/>
          <w:sz w:val="24"/>
          <w:szCs w:val="24"/>
        </w:rPr>
        <w:t>на 202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6A2731">
        <w:rPr>
          <w:rFonts w:ascii="Times New Roman" w:hAnsi="Times New Roman" w:cs="Times New Roman"/>
          <w:sz w:val="24"/>
          <w:szCs w:val="24"/>
        </w:rPr>
        <w:t xml:space="preserve"> год -</w:t>
      </w:r>
      <w:r w:rsidR="003C559E" w:rsidRPr="006A2731">
        <w:rPr>
          <w:rFonts w:ascii="Times New Roman" w:hAnsi="Times New Roman" w:cs="Times New Roman"/>
          <w:sz w:val="24"/>
          <w:szCs w:val="24"/>
        </w:rPr>
        <w:t xml:space="preserve"> </w:t>
      </w:r>
      <w:r w:rsidRPr="006A2731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6A2731">
        <w:rPr>
          <w:rFonts w:ascii="Times New Roman" w:hAnsi="Times New Roman" w:cs="Times New Roman"/>
          <w:sz w:val="24"/>
          <w:szCs w:val="24"/>
        </w:rPr>
        <w:t xml:space="preserve"> </w:t>
      </w:r>
      <w:r w:rsidR="003638A8" w:rsidRPr="005162E6">
        <w:rPr>
          <w:rFonts w:ascii="Times New Roman" w:hAnsi="Times New Roman" w:cs="Times New Roman"/>
          <w:sz w:val="24"/>
          <w:szCs w:val="24"/>
        </w:rPr>
        <w:t>508</w:t>
      </w:r>
      <w:r w:rsidR="003638A8">
        <w:rPr>
          <w:rFonts w:ascii="Times New Roman" w:hAnsi="Times New Roman" w:cs="Times New Roman"/>
          <w:sz w:val="24"/>
          <w:szCs w:val="24"/>
        </w:rPr>
        <w:t>7,4</w:t>
      </w:r>
      <w:r w:rsidR="003C559E" w:rsidRPr="006A27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236D">
        <w:rPr>
          <w:rFonts w:ascii="Times New Roman" w:hAnsi="Times New Roman" w:cs="Times New Roman"/>
          <w:sz w:val="24"/>
          <w:szCs w:val="24"/>
        </w:rPr>
        <w:t>;</w:t>
      </w:r>
      <w:r w:rsidR="001D09A3" w:rsidRPr="006A2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742C8" w14:textId="21813D0C" w:rsidR="00197EBE" w:rsidRPr="006A2731" w:rsidRDefault="00197EB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09A3" w:rsidRPr="006A2731">
        <w:rPr>
          <w:rFonts w:ascii="Times New Roman" w:hAnsi="Times New Roman" w:cs="Times New Roman"/>
          <w:sz w:val="24"/>
          <w:szCs w:val="24"/>
        </w:rPr>
        <w:t>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1D09A3" w:rsidRPr="006A273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2731">
        <w:rPr>
          <w:rFonts w:ascii="Times New Roman" w:hAnsi="Times New Roman" w:cs="Times New Roman"/>
          <w:sz w:val="24"/>
          <w:szCs w:val="24"/>
        </w:rPr>
        <w:t xml:space="preserve"> -  </w:t>
      </w:r>
      <w:r w:rsidR="009546AD">
        <w:rPr>
          <w:rFonts w:ascii="Times New Roman" w:hAnsi="Times New Roman" w:cs="Times New Roman"/>
          <w:sz w:val="24"/>
          <w:szCs w:val="24"/>
        </w:rPr>
        <w:t>2144,0</w:t>
      </w:r>
      <w:r w:rsidR="00BE7CA2" w:rsidRPr="006A2731">
        <w:rPr>
          <w:rFonts w:ascii="Times New Roman" w:hAnsi="Times New Roman" w:cs="Times New Roman"/>
          <w:sz w:val="24"/>
          <w:szCs w:val="24"/>
        </w:rPr>
        <w:t xml:space="preserve"> тыс.</w:t>
      </w:r>
      <w:r w:rsidR="002579FD">
        <w:rPr>
          <w:rFonts w:ascii="Times New Roman" w:hAnsi="Times New Roman" w:cs="Times New Roman"/>
          <w:sz w:val="24"/>
          <w:szCs w:val="24"/>
        </w:rPr>
        <w:t xml:space="preserve"> </w:t>
      </w:r>
      <w:r w:rsidR="00BE7CA2" w:rsidRPr="006A2731">
        <w:rPr>
          <w:rFonts w:ascii="Times New Roman" w:hAnsi="Times New Roman" w:cs="Times New Roman"/>
          <w:sz w:val="24"/>
          <w:szCs w:val="24"/>
        </w:rPr>
        <w:t>рублей</w:t>
      </w:r>
      <w:r w:rsidR="0007236D">
        <w:rPr>
          <w:rFonts w:ascii="Times New Roman" w:hAnsi="Times New Roman" w:cs="Times New Roman"/>
          <w:sz w:val="24"/>
          <w:szCs w:val="24"/>
        </w:rPr>
        <w:t>;</w:t>
      </w:r>
    </w:p>
    <w:p w14:paraId="2959C9CD" w14:textId="11BF7322" w:rsidR="003C559E" w:rsidRPr="006A2731" w:rsidRDefault="00197EB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CA2" w:rsidRPr="006A2731">
        <w:rPr>
          <w:rFonts w:ascii="Times New Roman" w:hAnsi="Times New Roman" w:cs="Times New Roman"/>
          <w:sz w:val="24"/>
          <w:szCs w:val="24"/>
        </w:rPr>
        <w:t xml:space="preserve"> на 20</w:t>
      </w:r>
      <w:r w:rsidR="006A2731" w:rsidRPr="006A2731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BE7CA2" w:rsidRPr="006A273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2731">
        <w:rPr>
          <w:rFonts w:ascii="Times New Roman" w:hAnsi="Times New Roman" w:cs="Times New Roman"/>
          <w:sz w:val="24"/>
          <w:szCs w:val="24"/>
        </w:rPr>
        <w:t xml:space="preserve"> -  </w:t>
      </w:r>
      <w:r w:rsidR="003638A8">
        <w:rPr>
          <w:rFonts w:ascii="Times New Roman" w:hAnsi="Times New Roman" w:cs="Times New Roman"/>
          <w:sz w:val="24"/>
          <w:szCs w:val="24"/>
        </w:rPr>
        <w:t>2219,1</w:t>
      </w:r>
      <w:r w:rsidR="00BE7CA2" w:rsidRPr="006A2731">
        <w:rPr>
          <w:rFonts w:ascii="Times New Roman" w:hAnsi="Times New Roman" w:cs="Times New Roman"/>
          <w:sz w:val="24"/>
          <w:szCs w:val="24"/>
        </w:rPr>
        <w:t xml:space="preserve"> тыс.</w:t>
      </w:r>
      <w:r w:rsidR="002579FD">
        <w:rPr>
          <w:rFonts w:ascii="Times New Roman" w:hAnsi="Times New Roman" w:cs="Times New Roman"/>
          <w:sz w:val="24"/>
          <w:szCs w:val="24"/>
        </w:rPr>
        <w:t xml:space="preserve"> </w:t>
      </w:r>
      <w:r w:rsidR="00BE7CA2" w:rsidRPr="006A2731">
        <w:rPr>
          <w:rFonts w:ascii="Times New Roman" w:hAnsi="Times New Roman" w:cs="Times New Roman"/>
          <w:sz w:val="24"/>
          <w:szCs w:val="24"/>
        </w:rPr>
        <w:t>рублей</w:t>
      </w:r>
      <w:r w:rsidR="003C559E" w:rsidRPr="006A2731">
        <w:rPr>
          <w:rFonts w:ascii="Times New Roman" w:hAnsi="Times New Roman" w:cs="Times New Roman"/>
          <w:sz w:val="24"/>
          <w:szCs w:val="24"/>
        </w:rPr>
        <w:t>.</w:t>
      </w:r>
    </w:p>
    <w:p w14:paraId="749F7A76" w14:textId="77777777" w:rsidR="003C559E" w:rsidRPr="00E549F5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FB87" w14:textId="77777777" w:rsidR="003C559E" w:rsidRPr="00587B52" w:rsidRDefault="003C559E" w:rsidP="00CB16F4">
      <w:pPr>
        <w:spacing w:after="0"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52">
        <w:rPr>
          <w:rFonts w:ascii="Times New Roman" w:hAnsi="Times New Roman" w:cs="Times New Roman"/>
          <w:b/>
          <w:sz w:val="24"/>
          <w:szCs w:val="24"/>
        </w:rPr>
        <w:t>Статья 5</w:t>
      </w:r>
    </w:p>
    <w:p w14:paraId="56A32ADB" w14:textId="4E4BDE38" w:rsidR="003C559E" w:rsidRPr="00587B52" w:rsidRDefault="003C559E" w:rsidP="00CB16F4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52">
        <w:rPr>
          <w:rFonts w:ascii="Times New Roman" w:hAnsi="Times New Roman" w:cs="Times New Roman"/>
          <w:sz w:val="24"/>
          <w:szCs w:val="24"/>
        </w:rPr>
        <w:t xml:space="preserve">           1. Утвердить распределение межбюджетных трансфертов бюджету муниципального образования «Чаинский</w:t>
      </w:r>
      <w:r w:rsidRPr="00587B52">
        <w:rPr>
          <w:rFonts w:ascii="Times New Roman" w:hAnsi="Times New Roman" w:cs="Times New Roman"/>
          <w:sz w:val="24"/>
          <w:szCs w:val="24"/>
        </w:rPr>
        <w:tab/>
        <w:t xml:space="preserve"> район»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4</w:t>
      </w:r>
      <w:r w:rsidRPr="00587B52">
        <w:rPr>
          <w:rFonts w:ascii="Times New Roman" w:hAnsi="Times New Roman" w:cs="Times New Roman"/>
          <w:sz w:val="24"/>
          <w:szCs w:val="24"/>
        </w:rPr>
        <w:t xml:space="preserve"> год</w:t>
      </w:r>
      <w:r w:rsidR="006F6581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6F6581">
        <w:rPr>
          <w:rFonts w:ascii="Times New Roman" w:hAnsi="Times New Roman" w:cs="Times New Roman"/>
          <w:sz w:val="24"/>
          <w:szCs w:val="24"/>
        </w:rPr>
        <w:t xml:space="preserve"> и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6F65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87B5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97EBE">
        <w:rPr>
          <w:rFonts w:ascii="Times New Roman" w:hAnsi="Times New Roman" w:cs="Times New Roman"/>
          <w:sz w:val="24"/>
          <w:szCs w:val="24"/>
        </w:rPr>
        <w:t>9</w:t>
      </w:r>
      <w:r w:rsidRPr="00587B5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CAFF1F8" w14:textId="47D8A64C" w:rsidR="003C559E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A">
        <w:rPr>
          <w:rFonts w:ascii="Times New Roman" w:hAnsi="Times New Roman" w:cs="Times New Roman"/>
          <w:sz w:val="24"/>
          <w:szCs w:val="24"/>
        </w:rPr>
        <w:t xml:space="preserve">           2. Утвердить общий объем межбюджетных трансфертов бюджету муниципального образования «Чаинский район» в сумме </w:t>
      </w:r>
      <w:r w:rsidR="0059644E">
        <w:rPr>
          <w:rFonts w:ascii="Times New Roman" w:hAnsi="Times New Roman" w:cs="Times New Roman"/>
          <w:sz w:val="24"/>
          <w:szCs w:val="24"/>
        </w:rPr>
        <w:t>5673,1</w:t>
      </w:r>
      <w:r w:rsidRPr="00945B8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8A">
        <w:rPr>
          <w:rFonts w:ascii="Times New Roman" w:hAnsi="Times New Roman" w:cs="Times New Roman"/>
          <w:sz w:val="24"/>
          <w:szCs w:val="24"/>
        </w:rPr>
        <w:t>рублей</w:t>
      </w:r>
      <w:r w:rsidR="006F6581">
        <w:rPr>
          <w:rFonts w:ascii="Times New Roman" w:hAnsi="Times New Roman" w:cs="Times New Roman"/>
          <w:sz w:val="24"/>
          <w:szCs w:val="24"/>
        </w:rPr>
        <w:t>, на 202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="006F658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9644E">
        <w:rPr>
          <w:rFonts w:ascii="Times New Roman" w:hAnsi="Times New Roman" w:cs="Times New Roman"/>
          <w:sz w:val="24"/>
          <w:szCs w:val="24"/>
        </w:rPr>
        <w:t>0,0</w:t>
      </w:r>
      <w:r w:rsidR="006F6581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6F658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9644E">
        <w:rPr>
          <w:rFonts w:ascii="Times New Roman" w:hAnsi="Times New Roman" w:cs="Times New Roman"/>
          <w:sz w:val="24"/>
          <w:szCs w:val="24"/>
        </w:rPr>
        <w:t>0,0</w:t>
      </w:r>
      <w:r w:rsidR="006F6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59644E">
        <w:rPr>
          <w:rFonts w:ascii="Times New Roman" w:hAnsi="Times New Roman" w:cs="Times New Roman"/>
          <w:sz w:val="24"/>
          <w:szCs w:val="24"/>
        </w:rPr>
        <w:t xml:space="preserve"> </w:t>
      </w:r>
      <w:r w:rsidR="006F6581">
        <w:rPr>
          <w:rFonts w:ascii="Times New Roman" w:hAnsi="Times New Roman" w:cs="Times New Roman"/>
          <w:sz w:val="24"/>
          <w:szCs w:val="24"/>
        </w:rPr>
        <w:t>рублей.</w:t>
      </w:r>
    </w:p>
    <w:p w14:paraId="14E28BD7" w14:textId="77777777" w:rsidR="003C559E" w:rsidRPr="00945B8A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B7B4A" w14:textId="77777777" w:rsidR="003C559E" w:rsidRPr="00E549F5" w:rsidRDefault="003C559E" w:rsidP="00CB16F4">
      <w:pPr>
        <w:pStyle w:val="Iniiaiieoaeno2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549F5">
        <w:rPr>
          <w:sz w:val="24"/>
          <w:szCs w:val="24"/>
        </w:rPr>
        <w:t xml:space="preserve">      </w:t>
      </w: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</w:p>
    <w:p w14:paraId="0355AAF7" w14:textId="77777777" w:rsidR="003C559E" w:rsidRPr="00E549F5" w:rsidRDefault="003C559E" w:rsidP="00CB16F4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</w:t>
      </w:r>
      <w:r>
        <w:rPr>
          <w:sz w:val="24"/>
          <w:szCs w:val="24"/>
        </w:rPr>
        <w:t xml:space="preserve"> развития физической культуры и</w:t>
      </w:r>
      <w:r w:rsidRPr="00E549F5">
        <w:rPr>
          <w:sz w:val="24"/>
          <w:szCs w:val="24"/>
        </w:rPr>
        <w:t xml:space="preserve"> спорта в размере не менее 5%</w:t>
      </w:r>
      <w:r>
        <w:rPr>
          <w:sz w:val="24"/>
          <w:szCs w:val="24"/>
        </w:rPr>
        <w:t xml:space="preserve"> от </w:t>
      </w:r>
      <w:r w:rsidR="00CE0FF8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CE0FF8">
        <w:rPr>
          <w:sz w:val="24"/>
          <w:szCs w:val="24"/>
        </w:rPr>
        <w:t>расходного обязательства муниципального образования «Коломинское сельское поселение».</w:t>
      </w:r>
    </w:p>
    <w:p w14:paraId="088C7A7C" w14:textId="77777777" w:rsidR="003C559E" w:rsidRDefault="003C559E" w:rsidP="00CB16F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Установить уровень софинансирования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размере не менее 5% от </w:t>
      </w:r>
      <w:r w:rsidR="00CE0FF8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CE0FF8">
        <w:rPr>
          <w:sz w:val="24"/>
          <w:szCs w:val="24"/>
        </w:rPr>
        <w:t>расходного обязательства муниципального образования «Коломинское сельское поселение»</w:t>
      </w:r>
      <w:r>
        <w:rPr>
          <w:sz w:val="24"/>
          <w:szCs w:val="24"/>
        </w:rPr>
        <w:t>.</w:t>
      </w:r>
    </w:p>
    <w:p w14:paraId="104395BB" w14:textId="77777777" w:rsidR="00894C3C" w:rsidRDefault="00894C3C" w:rsidP="00CB16F4">
      <w:pPr>
        <w:pStyle w:val="Iniiaiieoaeno2"/>
        <w:ind w:firstLine="0"/>
        <w:rPr>
          <w:sz w:val="24"/>
          <w:szCs w:val="24"/>
        </w:rPr>
      </w:pPr>
    </w:p>
    <w:p w14:paraId="0BD3E0A2" w14:textId="77777777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5A5D5515" w14:textId="5CE3F5AC" w:rsidR="003C559E" w:rsidRPr="00E549F5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1.Установить верхний предел муниципального внутреннего долга муниципального образования «Коломинское сельское поселение» на 1 января 20</w:t>
      </w:r>
      <w:r w:rsidR="005A612E">
        <w:rPr>
          <w:rFonts w:ascii="Times New Roman" w:hAnsi="Times New Roman" w:cs="Times New Roman"/>
          <w:sz w:val="24"/>
          <w:szCs w:val="24"/>
        </w:rPr>
        <w:t>2</w:t>
      </w:r>
      <w:r w:rsidR="002579FD">
        <w:rPr>
          <w:rFonts w:ascii="Times New Roman" w:hAnsi="Times New Roman" w:cs="Times New Roman"/>
          <w:sz w:val="24"/>
          <w:szCs w:val="24"/>
        </w:rPr>
        <w:t>5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верхний предел долга </w:t>
      </w:r>
      <w:r w:rsidRPr="00E549F5">
        <w:rPr>
          <w:rFonts w:ascii="Times New Roman" w:hAnsi="Times New Roman" w:cs="Times New Roman"/>
          <w:sz w:val="24"/>
          <w:szCs w:val="24"/>
        </w:rPr>
        <w:t>по муниципальным гарантиям в сумме 0,0 тыс. рублей</w:t>
      </w:r>
      <w:r w:rsidR="00BE7CA2">
        <w:rPr>
          <w:rFonts w:ascii="Times New Roman" w:hAnsi="Times New Roman" w:cs="Times New Roman"/>
          <w:sz w:val="24"/>
          <w:szCs w:val="24"/>
        </w:rPr>
        <w:t>, на 1 января 202</w:t>
      </w:r>
      <w:r w:rsidR="002579FD">
        <w:rPr>
          <w:rFonts w:ascii="Times New Roman" w:hAnsi="Times New Roman" w:cs="Times New Roman"/>
          <w:sz w:val="24"/>
          <w:szCs w:val="24"/>
        </w:rPr>
        <w:t>6</w:t>
      </w:r>
      <w:r w:rsidR="00BE7CA2">
        <w:rPr>
          <w:rFonts w:ascii="Times New Roman" w:hAnsi="Times New Roman" w:cs="Times New Roman"/>
          <w:sz w:val="24"/>
          <w:szCs w:val="24"/>
        </w:rPr>
        <w:t xml:space="preserve"> года в сумме 0,0 тыс.рублей , в том числе </w:t>
      </w:r>
      <w:r w:rsidR="007466B1">
        <w:rPr>
          <w:rFonts w:ascii="Times New Roman" w:hAnsi="Times New Roman" w:cs="Times New Roman"/>
          <w:sz w:val="24"/>
          <w:szCs w:val="24"/>
        </w:rPr>
        <w:t>по муниципальным гарантиям в сумме 0,0 тыс.рублей, на 1 января 202</w:t>
      </w:r>
      <w:r w:rsidR="002579FD">
        <w:rPr>
          <w:rFonts w:ascii="Times New Roman" w:hAnsi="Times New Roman" w:cs="Times New Roman"/>
          <w:sz w:val="24"/>
          <w:szCs w:val="24"/>
        </w:rPr>
        <w:t>7</w:t>
      </w:r>
      <w:r w:rsidR="007466B1">
        <w:rPr>
          <w:rFonts w:ascii="Times New Roman" w:hAnsi="Times New Roman" w:cs="Times New Roman"/>
          <w:sz w:val="24"/>
          <w:szCs w:val="24"/>
        </w:rPr>
        <w:t xml:space="preserve"> года в сумме 0,0 тыс.рублей, в том числе по муниципальным гарантиям в сумме 0,0 тыс.рублей.</w:t>
      </w:r>
    </w:p>
    <w:p w14:paraId="4995E33D" w14:textId="174E77A5" w:rsidR="003C559E" w:rsidRPr="00E549F5" w:rsidRDefault="003C559E" w:rsidP="00CB16F4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</w:t>
      </w:r>
      <w:r w:rsidR="00C530C5">
        <w:rPr>
          <w:sz w:val="24"/>
          <w:szCs w:val="24"/>
        </w:rPr>
        <w:t>2</w:t>
      </w:r>
      <w:r w:rsidR="002579FD">
        <w:rPr>
          <w:sz w:val="24"/>
          <w:szCs w:val="24"/>
        </w:rPr>
        <w:t>4</w:t>
      </w:r>
      <w:r w:rsidRPr="00E549F5">
        <w:rPr>
          <w:sz w:val="24"/>
          <w:szCs w:val="24"/>
        </w:rPr>
        <w:t xml:space="preserve"> год в сумме 0,0 тыс. рублей</w:t>
      </w:r>
      <w:r w:rsidR="007466B1">
        <w:rPr>
          <w:sz w:val="24"/>
          <w:szCs w:val="24"/>
        </w:rPr>
        <w:t>, на 202</w:t>
      </w:r>
      <w:r w:rsidR="002579FD">
        <w:rPr>
          <w:sz w:val="24"/>
          <w:szCs w:val="24"/>
        </w:rPr>
        <w:t>5</w:t>
      </w:r>
      <w:r w:rsidR="007466B1">
        <w:rPr>
          <w:sz w:val="24"/>
          <w:szCs w:val="24"/>
        </w:rPr>
        <w:t xml:space="preserve"> год в сумме 0,0 тыс.</w:t>
      </w:r>
      <w:r w:rsidR="00A85295">
        <w:rPr>
          <w:sz w:val="24"/>
          <w:szCs w:val="24"/>
        </w:rPr>
        <w:t xml:space="preserve"> </w:t>
      </w:r>
      <w:r w:rsidR="007466B1">
        <w:rPr>
          <w:sz w:val="24"/>
          <w:szCs w:val="24"/>
        </w:rPr>
        <w:t>рублей, на 202</w:t>
      </w:r>
      <w:r w:rsidR="002579FD">
        <w:rPr>
          <w:sz w:val="24"/>
          <w:szCs w:val="24"/>
        </w:rPr>
        <w:t>6</w:t>
      </w:r>
      <w:r w:rsidR="007466B1">
        <w:rPr>
          <w:sz w:val="24"/>
          <w:szCs w:val="24"/>
        </w:rPr>
        <w:t xml:space="preserve"> год в сумме 0,0 тыс.</w:t>
      </w:r>
      <w:r w:rsidR="00A85295">
        <w:rPr>
          <w:sz w:val="24"/>
          <w:szCs w:val="24"/>
        </w:rPr>
        <w:t xml:space="preserve"> </w:t>
      </w:r>
      <w:r w:rsidR="007466B1">
        <w:rPr>
          <w:sz w:val="24"/>
          <w:szCs w:val="24"/>
        </w:rPr>
        <w:t>рублей.</w:t>
      </w:r>
    </w:p>
    <w:p w14:paraId="163B887C" w14:textId="77777777" w:rsidR="003C559E" w:rsidRDefault="003C559E" w:rsidP="00CB16F4">
      <w:pPr>
        <w:pStyle w:val="Iniiaiieoaeno2"/>
        <w:ind w:firstLine="900"/>
        <w:rPr>
          <w:b/>
          <w:sz w:val="24"/>
          <w:szCs w:val="24"/>
        </w:rPr>
      </w:pPr>
    </w:p>
    <w:p w14:paraId="04EFB10D" w14:textId="77777777" w:rsidR="001D42F5" w:rsidRPr="00E549F5" w:rsidRDefault="001D42F5" w:rsidP="001D42F5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</w:p>
    <w:p w14:paraId="7A67F571" w14:textId="77777777" w:rsidR="001D42F5" w:rsidRPr="00E549F5" w:rsidRDefault="001D42F5" w:rsidP="001D42F5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Установить, что</w:t>
      </w:r>
      <w:r>
        <w:rPr>
          <w:sz w:val="24"/>
          <w:szCs w:val="24"/>
        </w:rPr>
        <w:t xml:space="preserve"> получатели средств бюджета сельского поселения</w:t>
      </w:r>
      <w:r w:rsidRPr="00E549F5">
        <w:rPr>
          <w:sz w:val="24"/>
          <w:szCs w:val="24"/>
        </w:rPr>
        <w:t xml:space="preserve"> </w:t>
      </w:r>
      <w:r>
        <w:rPr>
          <w:sz w:val="24"/>
          <w:szCs w:val="24"/>
        </w:rPr>
        <w:t>при заключении подлежащих оплате за счет средств бюджета сельского поселения договоров (муниципальных контрактов) предметом которых являются поставка товара, выполнение работы, оказание услуги могут предусматривать авансовые платежи:</w:t>
      </w:r>
    </w:p>
    <w:p w14:paraId="013FF953" w14:textId="640FAE7C" w:rsidR="001D42F5" w:rsidRPr="00E549F5" w:rsidRDefault="001D42F5" w:rsidP="001D42F5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в размере 100 процентов цены договора (контракта), но не более лимита бюджетных обязательств, подлежащих исполнению за счет средств бюджета сельского поселения в соответствующем финансовом году</w:t>
      </w:r>
      <w:r>
        <w:rPr>
          <w:sz w:val="24"/>
          <w:szCs w:val="24"/>
        </w:rPr>
        <w:t>:</w:t>
      </w:r>
      <w:r w:rsidRPr="00E549F5">
        <w:rPr>
          <w:sz w:val="24"/>
          <w:szCs w:val="24"/>
        </w:rPr>
        <w:t xml:space="preserve">  </w:t>
      </w:r>
    </w:p>
    <w:p w14:paraId="0E4C8FA4" w14:textId="77777777" w:rsidR="001D42F5" w:rsidRPr="00E549F5" w:rsidRDefault="001D42F5" w:rsidP="001D42F5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lastRenderedPageBreak/>
        <w:t xml:space="preserve"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</w:t>
      </w:r>
      <w:r>
        <w:rPr>
          <w:sz w:val="24"/>
          <w:szCs w:val="24"/>
        </w:rPr>
        <w:t xml:space="preserve">обеспечении участия в семинарах, вебинарах, конференциях, </w:t>
      </w:r>
      <w:r w:rsidRPr="00E549F5">
        <w:rPr>
          <w:sz w:val="24"/>
          <w:szCs w:val="24"/>
        </w:rPr>
        <w:t xml:space="preserve"> обязательно</w:t>
      </w:r>
      <w:r>
        <w:rPr>
          <w:sz w:val="24"/>
          <w:szCs w:val="24"/>
        </w:rPr>
        <w:t>го</w:t>
      </w:r>
      <w:r w:rsidRPr="00E549F5">
        <w:rPr>
          <w:sz w:val="24"/>
          <w:szCs w:val="24"/>
        </w:rPr>
        <w:t xml:space="preserve"> страховани</w:t>
      </w:r>
      <w:r>
        <w:rPr>
          <w:sz w:val="24"/>
          <w:szCs w:val="24"/>
        </w:rPr>
        <w:t>я</w:t>
      </w:r>
      <w:r w:rsidRPr="00E549F5">
        <w:rPr>
          <w:sz w:val="24"/>
          <w:szCs w:val="24"/>
        </w:rPr>
        <w:t xml:space="preserve"> гражданской ответственности владельцев транспортных средств;</w:t>
      </w:r>
    </w:p>
    <w:p w14:paraId="2A2F39AF" w14:textId="77777777" w:rsidR="001D42F5" w:rsidRPr="00E549F5" w:rsidRDefault="001D42F5" w:rsidP="001D42F5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рублей;</w:t>
      </w:r>
    </w:p>
    <w:p w14:paraId="70C4A8E7" w14:textId="77777777" w:rsidR="001D42F5" w:rsidRPr="00E549F5" w:rsidRDefault="001D42F5" w:rsidP="001D42F5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>3</w:t>
      </w:r>
      <w:r w:rsidRPr="00E549F5">
        <w:rPr>
          <w:sz w:val="24"/>
          <w:szCs w:val="24"/>
        </w:rPr>
        <w:t>) в размере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14:paraId="4390A290" w14:textId="77777777" w:rsidR="001D42F5" w:rsidRPr="00E549F5" w:rsidRDefault="001D42F5" w:rsidP="00CB16F4">
      <w:pPr>
        <w:pStyle w:val="Iniiaiieoaeno2"/>
        <w:ind w:firstLine="900"/>
        <w:rPr>
          <w:b/>
          <w:sz w:val="24"/>
          <w:szCs w:val="24"/>
        </w:rPr>
      </w:pPr>
    </w:p>
    <w:p w14:paraId="1EB93B1E" w14:textId="77777777" w:rsidR="003C559E" w:rsidRPr="00E549F5" w:rsidRDefault="003C559E" w:rsidP="00CB16F4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D42F5">
        <w:rPr>
          <w:rFonts w:ascii="Times New Roman" w:hAnsi="Times New Roman" w:cs="Times New Roman"/>
          <w:b/>
          <w:sz w:val="24"/>
          <w:szCs w:val="24"/>
        </w:rPr>
        <w:t>9</w:t>
      </w:r>
    </w:p>
    <w:p w14:paraId="431DA858" w14:textId="77777777" w:rsidR="003C559E" w:rsidRPr="00E549F5" w:rsidRDefault="003C559E" w:rsidP="00CB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Установить, что в соответствии с </w:t>
      </w:r>
      <w:hyperlink r:id="rId8" w:history="1">
        <w:r w:rsidRPr="00E549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74</w:t>
        </w:r>
      </w:hyperlink>
      <w:r w:rsidRPr="00E549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49F5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14:paraId="63D00585" w14:textId="77777777" w:rsidR="003C559E" w:rsidRPr="00E549F5" w:rsidRDefault="003C559E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14:paraId="3E709915" w14:textId="77777777" w:rsidR="003C559E" w:rsidRPr="00E549F5" w:rsidRDefault="003C559E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-  безвозмездных поступлений от физических и юридических лиц, в том числе добровольны</w:t>
      </w:r>
      <w:r w:rsidR="00CE0FF8">
        <w:rPr>
          <w:rFonts w:ascii="Times New Roman" w:hAnsi="Times New Roman" w:cs="Times New Roman"/>
          <w:sz w:val="24"/>
          <w:szCs w:val="24"/>
        </w:rPr>
        <w:t>х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пожертвовани</w:t>
      </w:r>
      <w:r w:rsidR="00CE0FF8">
        <w:rPr>
          <w:rFonts w:ascii="Times New Roman" w:hAnsi="Times New Roman" w:cs="Times New Roman"/>
          <w:sz w:val="24"/>
          <w:szCs w:val="24"/>
        </w:rPr>
        <w:t>й</w:t>
      </w:r>
      <w:r w:rsidRPr="00E549F5">
        <w:rPr>
          <w:rFonts w:ascii="Times New Roman" w:hAnsi="Times New Roman" w:cs="Times New Roman"/>
          <w:sz w:val="24"/>
          <w:szCs w:val="24"/>
        </w:rPr>
        <w:t>;</w:t>
      </w:r>
    </w:p>
    <w:p w14:paraId="00AD8556" w14:textId="77777777" w:rsidR="003C559E" w:rsidRPr="00E549F5" w:rsidRDefault="003C559E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14:paraId="1BE0EB64" w14:textId="77777777" w:rsidR="003C559E" w:rsidRPr="00E549F5" w:rsidRDefault="003C559E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E549F5">
        <w:rPr>
          <w:rFonts w:ascii="Times New Roman" w:hAnsi="Times New Roman" w:cs="Times New Roman"/>
          <w:sz w:val="24"/>
          <w:szCs w:val="24"/>
        </w:rPr>
        <w:t>устанавливается Администрацией Коломинского сельского поселения.</w:t>
      </w:r>
    </w:p>
    <w:p w14:paraId="1EB3292F" w14:textId="77777777" w:rsidR="003C559E" w:rsidRDefault="003C559E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14:paraId="5A3FA47C" w14:textId="77777777" w:rsidR="001D42F5" w:rsidRPr="00E549F5" w:rsidRDefault="001D42F5" w:rsidP="00CB16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961847" w14:textId="77777777" w:rsidR="003C559E" w:rsidRPr="00E549F5" w:rsidRDefault="003C559E" w:rsidP="00CB16F4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 xml:space="preserve">Статья </w:t>
      </w:r>
      <w:r w:rsidR="001D42F5">
        <w:rPr>
          <w:b/>
          <w:sz w:val="24"/>
          <w:szCs w:val="24"/>
        </w:rPr>
        <w:t>10</w:t>
      </w:r>
    </w:p>
    <w:p w14:paraId="572E3B40" w14:textId="0CF49908" w:rsidR="003C559E" w:rsidRDefault="003C559E" w:rsidP="00CB16F4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A85295">
        <w:rPr>
          <w:rFonts w:ascii="Times New Roman" w:hAnsi="Times New Roman" w:cs="Times New Roman"/>
          <w:sz w:val="24"/>
          <w:szCs w:val="24"/>
        </w:rPr>
        <w:t>4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решение. </w:t>
      </w:r>
    </w:p>
    <w:p w14:paraId="23A3EFD3" w14:textId="77777777" w:rsidR="007466B1" w:rsidRDefault="007466B1" w:rsidP="00CB16F4">
      <w:pPr>
        <w:pStyle w:val="Iniiaiieoaeno2"/>
        <w:ind w:firstLine="900"/>
        <w:rPr>
          <w:b/>
          <w:sz w:val="24"/>
          <w:szCs w:val="24"/>
        </w:rPr>
      </w:pPr>
    </w:p>
    <w:p w14:paraId="633448DE" w14:textId="77777777" w:rsidR="009F7AA5" w:rsidRPr="00E549F5" w:rsidRDefault="009F7AA5" w:rsidP="00CB16F4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 w:rsidR="001D42F5">
        <w:rPr>
          <w:b/>
          <w:sz w:val="24"/>
          <w:szCs w:val="24"/>
        </w:rPr>
        <w:t>1</w:t>
      </w:r>
    </w:p>
    <w:p w14:paraId="67DC56F8" w14:textId="35946284" w:rsidR="003C559E" w:rsidRPr="009F7AA5" w:rsidRDefault="009F7AA5" w:rsidP="00CB16F4">
      <w:pPr>
        <w:pStyle w:val="Iniiaiieoaeno2"/>
        <w:ind w:firstLine="900"/>
        <w:rPr>
          <w:sz w:val="24"/>
          <w:szCs w:val="24"/>
        </w:rPr>
      </w:pPr>
      <w:r w:rsidRPr="009F7AA5">
        <w:rPr>
          <w:sz w:val="24"/>
          <w:szCs w:val="24"/>
        </w:rPr>
        <w:t>Установить предельную величину резервного фонда</w:t>
      </w:r>
      <w:r>
        <w:rPr>
          <w:sz w:val="24"/>
          <w:szCs w:val="24"/>
        </w:rPr>
        <w:t xml:space="preserve"> Администрации Коломинского сельского поселения на 20</w:t>
      </w:r>
      <w:r w:rsidR="00C530C5">
        <w:rPr>
          <w:sz w:val="24"/>
          <w:szCs w:val="24"/>
        </w:rPr>
        <w:t>2</w:t>
      </w:r>
      <w:r w:rsidR="00A85295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</w:t>
      </w:r>
      <w:r w:rsidR="00137103">
        <w:rPr>
          <w:sz w:val="24"/>
          <w:szCs w:val="24"/>
        </w:rPr>
        <w:t>4</w:t>
      </w:r>
      <w:r>
        <w:rPr>
          <w:sz w:val="24"/>
          <w:szCs w:val="24"/>
        </w:rPr>
        <w:t>0,0 тыс.</w:t>
      </w:r>
      <w:r w:rsidR="00A8529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7466B1">
        <w:rPr>
          <w:sz w:val="24"/>
          <w:szCs w:val="24"/>
        </w:rPr>
        <w:t>, на 202</w:t>
      </w:r>
      <w:r w:rsidR="00A85295">
        <w:rPr>
          <w:sz w:val="24"/>
          <w:szCs w:val="24"/>
        </w:rPr>
        <w:t>5</w:t>
      </w:r>
      <w:r w:rsidR="007466B1">
        <w:rPr>
          <w:sz w:val="24"/>
          <w:szCs w:val="24"/>
        </w:rPr>
        <w:t xml:space="preserve"> год в сумме 0,0 тыс.</w:t>
      </w:r>
      <w:r w:rsidR="00A85295">
        <w:rPr>
          <w:sz w:val="24"/>
          <w:szCs w:val="24"/>
        </w:rPr>
        <w:t xml:space="preserve"> </w:t>
      </w:r>
      <w:r w:rsidR="007466B1">
        <w:rPr>
          <w:sz w:val="24"/>
          <w:szCs w:val="24"/>
        </w:rPr>
        <w:t>рублей, на 202</w:t>
      </w:r>
      <w:r w:rsidR="00A85295">
        <w:rPr>
          <w:sz w:val="24"/>
          <w:szCs w:val="24"/>
        </w:rPr>
        <w:t>6</w:t>
      </w:r>
      <w:r w:rsidR="007466B1">
        <w:rPr>
          <w:sz w:val="24"/>
          <w:szCs w:val="24"/>
        </w:rPr>
        <w:t xml:space="preserve"> год в сумме 0,0 тыс.</w:t>
      </w:r>
      <w:r w:rsidR="00A85295">
        <w:rPr>
          <w:sz w:val="24"/>
          <w:szCs w:val="24"/>
        </w:rPr>
        <w:t xml:space="preserve"> </w:t>
      </w:r>
      <w:r w:rsidR="007466B1">
        <w:rPr>
          <w:sz w:val="24"/>
          <w:szCs w:val="24"/>
        </w:rPr>
        <w:t>рублей.</w:t>
      </w:r>
    </w:p>
    <w:p w14:paraId="0B015EA2" w14:textId="77777777" w:rsidR="009F7AA5" w:rsidRDefault="009F7AA5" w:rsidP="00CB16F4">
      <w:pPr>
        <w:pStyle w:val="Iniiaiieoaeno2"/>
        <w:ind w:firstLine="900"/>
        <w:rPr>
          <w:b/>
          <w:sz w:val="24"/>
          <w:szCs w:val="24"/>
        </w:rPr>
      </w:pPr>
    </w:p>
    <w:p w14:paraId="4E982DF7" w14:textId="77777777" w:rsidR="003C559E" w:rsidRPr="00E549F5" w:rsidRDefault="003C559E" w:rsidP="00CB16F4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 w:rsidR="001D42F5">
        <w:rPr>
          <w:b/>
          <w:sz w:val="24"/>
          <w:szCs w:val="24"/>
        </w:rPr>
        <w:t>2</w:t>
      </w:r>
    </w:p>
    <w:p w14:paraId="3F2830A7" w14:textId="67F47D87" w:rsidR="003C559E" w:rsidRPr="00E549F5" w:rsidRDefault="003C559E" w:rsidP="00CB16F4">
      <w:pPr>
        <w:pStyle w:val="Iniiaiieoaeno2"/>
        <w:ind w:firstLine="900"/>
        <w:rPr>
          <w:sz w:val="24"/>
          <w:szCs w:val="24"/>
        </w:rPr>
      </w:pPr>
      <w:r w:rsidRPr="00E549F5">
        <w:rPr>
          <w:sz w:val="24"/>
          <w:szCs w:val="24"/>
        </w:rPr>
        <w:t>Настоящее решение вступает в силу с 1 января 20</w:t>
      </w:r>
      <w:r w:rsidR="00C530C5">
        <w:rPr>
          <w:sz w:val="24"/>
          <w:szCs w:val="24"/>
        </w:rPr>
        <w:t>2</w:t>
      </w:r>
      <w:r w:rsidR="00A85295">
        <w:rPr>
          <w:sz w:val="24"/>
          <w:szCs w:val="24"/>
        </w:rPr>
        <w:t>4</w:t>
      </w:r>
      <w:r w:rsidRPr="00E549F5">
        <w:rPr>
          <w:sz w:val="24"/>
          <w:szCs w:val="24"/>
        </w:rPr>
        <w:t xml:space="preserve"> года.</w:t>
      </w:r>
    </w:p>
    <w:p w14:paraId="03DF3AEF" w14:textId="77777777" w:rsidR="003C559E" w:rsidRPr="00E549F5" w:rsidRDefault="003C559E" w:rsidP="00CB16F4">
      <w:pPr>
        <w:pStyle w:val="Iniiaiieoaeno2"/>
        <w:ind w:firstLine="900"/>
        <w:rPr>
          <w:sz w:val="24"/>
          <w:szCs w:val="24"/>
        </w:rPr>
      </w:pPr>
    </w:p>
    <w:p w14:paraId="25E48225" w14:textId="77777777" w:rsidR="003C559E" w:rsidRPr="00E549F5" w:rsidRDefault="003C559E" w:rsidP="00CB16F4">
      <w:pPr>
        <w:pStyle w:val="Iniiaiieoaeno2"/>
        <w:ind w:firstLine="900"/>
        <w:rPr>
          <w:b/>
          <w:sz w:val="24"/>
          <w:szCs w:val="24"/>
        </w:rPr>
      </w:pPr>
      <w:r w:rsidRPr="00E549F5">
        <w:rPr>
          <w:b/>
          <w:sz w:val="24"/>
          <w:szCs w:val="24"/>
        </w:rPr>
        <w:t>Статья 1</w:t>
      </w:r>
      <w:r w:rsidR="001D42F5">
        <w:rPr>
          <w:b/>
          <w:sz w:val="24"/>
          <w:szCs w:val="24"/>
        </w:rPr>
        <w:t>3</w:t>
      </w:r>
    </w:p>
    <w:p w14:paraId="4A619C6F" w14:textId="1E46D4E9" w:rsidR="003C559E" w:rsidRDefault="003C559E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издании «Официальные ведомости Коломинского сельского поселения» не позднее 10 дней после его подписания, разместить </w:t>
      </w:r>
      <w:r w:rsidRPr="00E549F5">
        <w:rPr>
          <w:rFonts w:ascii="Times New Roman" w:hAnsi="Times New Roman" w:cs="Times New Roman"/>
          <w:sz w:val="24"/>
          <w:szCs w:val="24"/>
        </w:rPr>
        <w:lastRenderedPageBreak/>
        <w:t xml:space="preserve">в информационно - телекоммуникационной сети «Интернет» на официальном сайте Коломинского сельского поселения. </w:t>
      </w:r>
    </w:p>
    <w:p w14:paraId="1DBB23BF" w14:textId="77777777" w:rsidR="00F46625" w:rsidRDefault="00F46625" w:rsidP="00CB16F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989B04D" w14:textId="77777777" w:rsidR="00E835CC" w:rsidRDefault="00E835CC" w:rsidP="008B4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D5874" w14:textId="77777777" w:rsidR="003C559E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6775C38" w14:textId="351F2880" w:rsidR="003C559E" w:rsidRDefault="003C559E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                                </w:t>
      </w:r>
      <w:r w:rsidR="008B47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5CC" w:rsidRPr="00E835CC">
        <w:rPr>
          <w:rFonts w:ascii="Times New Roman" w:hAnsi="Times New Roman" w:cs="Times New Roman"/>
          <w:sz w:val="24"/>
          <w:szCs w:val="24"/>
        </w:rPr>
        <w:t>Е.А.Владимирова</w:t>
      </w:r>
    </w:p>
    <w:p w14:paraId="1C199069" w14:textId="77777777" w:rsidR="00E835CC" w:rsidRDefault="00E835CC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380C3" w14:textId="77777777" w:rsidR="00F46625" w:rsidRDefault="00F46625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2556A" w14:textId="77777777" w:rsidR="005162E6" w:rsidRDefault="005162E6" w:rsidP="00CB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11EC7" w14:textId="793A21EA" w:rsidR="00EC6946" w:rsidRDefault="003C559E" w:rsidP="00CB16F4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 w:rsidR="008B476E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55BBC33E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2A22B677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7F55C52B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1CD67E4D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0D664495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6BF6B483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7F4FA7D6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6288AD62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2609C04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36F4DC7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0381768F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46C5E71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1768119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28CAB383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FFB6457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013B41BE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49D5740C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3535EFFF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96D6149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43B8382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34108093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3445F191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137FEDA6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20AE3F17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23B266DD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21096CEC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1C79E582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4523874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46D66C5A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5EE068AB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56DFA3F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2FC9539F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7B812081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F713EB7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54DE9D49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19E0686F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66E0C255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338CB2F7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083511A1" w14:textId="77777777" w:rsidR="005162E6" w:rsidRDefault="005162E6" w:rsidP="00CB16F4">
      <w:pPr>
        <w:pStyle w:val="Iniiaiieoaeno2"/>
        <w:ind w:firstLine="0"/>
        <w:rPr>
          <w:sz w:val="24"/>
          <w:szCs w:val="24"/>
        </w:rPr>
      </w:pPr>
    </w:p>
    <w:p w14:paraId="0938D2AA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7F9CBDBC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022DC190" w14:textId="77777777" w:rsidR="008B476E" w:rsidRDefault="008B476E" w:rsidP="00CB16F4">
      <w:pPr>
        <w:pStyle w:val="Iniiaiieoaeno2"/>
        <w:ind w:firstLine="0"/>
        <w:rPr>
          <w:sz w:val="24"/>
          <w:szCs w:val="24"/>
        </w:rPr>
      </w:pPr>
    </w:p>
    <w:p w14:paraId="0B5B767F" w14:textId="77777777" w:rsidR="008B476E" w:rsidRPr="005162E6" w:rsidRDefault="008B476E" w:rsidP="00CB16F4">
      <w:pPr>
        <w:pStyle w:val="Iniiaiieoaeno2"/>
        <w:ind w:firstLine="0"/>
        <w:rPr>
          <w:sz w:val="22"/>
          <w:szCs w:val="22"/>
        </w:rPr>
      </w:pPr>
    </w:p>
    <w:p w14:paraId="6B760433" w14:textId="3884D4B1" w:rsidR="005162E6" w:rsidRPr="005162E6" w:rsidRDefault="005162E6" w:rsidP="005162E6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1</w:t>
      </w:r>
    </w:p>
    <w:p w14:paraId="298C0C71" w14:textId="77777777" w:rsidR="005162E6" w:rsidRPr="005162E6" w:rsidRDefault="005162E6" w:rsidP="005162E6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7CC624E3" w14:textId="77777777" w:rsidR="005162E6" w:rsidRPr="005162E6" w:rsidRDefault="005162E6" w:rsidP="005162E6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58821080" w14:textId="77777777" w:rsidR="005162E6" w:rsidRPr="005162E6" w:rsidRDefault="005162E6" w:rsidP="005162E6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10BFD80B" w14:textId="77777777" w:rsidR="005162E6" w:rsidRPr="005162E6" w:rsidRDefault="005162E6" w:rsidP="005162E6">
      <w:pPr>
        <w:spacing w:after="0"/>
        <w:jc w:val="right"/>
        <w:rPr>
          <w:rFonts w:ascii="Times New Roman" w:hAnsi="Times New Roman" w:cs="Times New Roman"/>
        </w:rPr>
      </w:pPr>
    </w:p>
    <w:p w14:paraId="2ACFD3CC" w14:textId="77777777" w:rsidR="005162E6" w:rsidRPr="008A1867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FCFCA0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14:paraId="61742C7D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40DB9140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2602CED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5162E6" w:rsidRPr="008A1867" w14:paraId="13B19369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506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E4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246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5162E6" w:rsidRPr="008A1867" w14:paraId="252017D8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DA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74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5470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21605,0</w:t>
            </w:r>
          </w:p>
        </w:tc>
      </w:tr>
      <w:tr w:rsidR="005162E6" w:rsidRPr="008A1867" w14:paraId="084F2F98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41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54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0C7F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10349,8</w:t>
            </w:r>
          </w:p>
        </w:tc>
      </w:tr>
      <w:tr w:rsidR="005162E6" w:rsidRPr="008A1867" w14:paraId="7E93F6F3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A5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D2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A8D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10349,8</w:t>
            </w:r>
          </w:p>
        </w:tc>
      </w:tr>
      <w:tr w:rsidR="005162E6" w:rsidRPr="008A1867" w14:paraId="6CF62966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F6B" w14:textId="77777777" w:rsidR="005162E6" w:rsidRPr="0059799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827" w14:textId="77777777" w:rsidR="005162E6" w:rsidRPr="0059799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776C" w14:textId="77777777" w:rsidR="005162E6" w:rsidRPr="0059799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1998,9</w:t>
            </w:r>
          </w:p>
        </w:tc>
      </w:tr>
      <w:tr w:rsidR="005162E6" w:rsidRPr="008A1867" w14:paraId="2386DBA2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C9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5D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F87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1738,2</w:t>
            </w:r>
          </w:p>
        </w:tc>
      </w:tr>
      <w:tr w:rsidR="005162E6" w:rsidRPr="008A1867" w14:paraId="3F74BAE8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9B5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E26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A996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3D883A95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0D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15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6AB" w14:textId="77777777" w:rsidR="005162E6" w:rsidRPr="00DF11E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9256,3</w:t>
            </w:r>
          </w:p>
        </w:tc>
      </w:tr>
      <w:tr w:rsidR="005162E6" w:rsidRPr="008A1867" w14:paraId="1CCB6A73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458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53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A81" w14:textId="77777777" w:rsidR="005162E6" w:rsidRPr="00DF11E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9256,3</w:t>
            </w:r>
          </w:p>
        </w:tc>
      </w:tr>
      <w:tr w:rsidR="005162E6" w:rsidRPr="008A1867" w14:paraId="2326F110" w14:textId="77777777" w:rsidTr="000603CC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17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4A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52E6" w14:textId="77777777" w:rsidR="005162E6" w:rsidRPr="00DF11E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62E6" w:rsidRPr="008A1867" w14:paraId="056BFBAD" w14:textId="77777777" w:rsidTr="000603CC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C6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BF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A03" w14:textId="77777777" w:rsidR="005162E6" w:rsidRPr="003308F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5217,7</w:t>
            </w:r>
          </w:p>
        </w:tc>
      </w:tr>
      <w:tr w:rsidR="005162E6" w:rsidRPr="008A1867" w14:paraId="04D60B40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35F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ADD6" w14:textId="77777777" w:rsidR="005162E6" w:rsidRPr="008A1867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224" w14:textId="77777777" w:rsidR="005162E6" w:rsidRPr="00DF11E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</w:tr>
      <w:tr w:rsidR="005162E6" w:rsidRPr="008A1867" w14:paraId="17B51D6F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4442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FAF" w14:textId="77777777" w:rsidR="005162E6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FE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3022,4</w:t>
            </w:r>
          </w:p>
        </w:tc>
      </w:tr>
      <w:tr w:rsidR="005162E6" w:rsidRPr="008A1867" w14:paraId="2A405047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EB9E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A08" w14:textId="77777777" w:rsidR="005162E6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софинансирования на обеспечение жителей отдаленных населенных пунктов Томской области услугами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02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4E2A4775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B2A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5CB" w14:textId="77777777" w:rsidR="005162E6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</w:t>
            </w:r>
            <w:r>
              <w:rPr>
                <w:bCs/>
                <w:iCs/>
                <w:sz w:val="24"/>
                <w:szCs w:val="24"/>
              </w:rPr>
              <w:lastRenderedPageBreak/>
              <w:t>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4A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</w:tr>
    </w:tbl>
    <w:p w14:paraId="470441F3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962D714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FE1DEE7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7310615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EC31603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D306EBF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6156063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D1FAF59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396CD10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B45AF95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B6DDFFC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136C64C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D624645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E2EBE3A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24485E6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9D17F54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50E8AE5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9F32158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F5328FA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457C9E7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6E9568B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0A9F21B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2B9C6F5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C1273FA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AF828E4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D45A253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371086C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25CC889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C861D89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0281504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CBB2B38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4375EB6B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DD54D2D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AFE8101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0A7CC0C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04BA32E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0BFE5BD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CDD6F2F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</w:p>
    <w:p w14:paraId="15FF2AA7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Приложение 1.1</w:t>
      </w:r>
    </w:p>
    <w:p w14:paraId="79141491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к решению Совета Коломинского </w:t>
      </w:r>
    </w:p>
    <w:p w14:paraId="1265FEF5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6DF2AF47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123B326E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</w:p>
    <w:p w14:paraId="040A4E5A" w14:textId="77777777" w:rsid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A6C8281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14:paraId="4FD73DFE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0F721CC8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25 и 2026 года</w:t>
      </w:r>
    </w:p>
    <w:p w14:paraId="27C6E087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69"/>
        <w:gridCol w:w="1772"/>
        <w:gridCol w:w="1630"/>
      </w:tblGrid>
      <w:tr w:rsidR="005162E6" w:rsidRPr="008A1867" w14:paraId="5897D4DD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38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D5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1AFA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год, </w:t>
            </w:r>
          </w:p>
          <w:p w14:paraId="463EA9C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A0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год, тыс. рублей</w:t>
            </w:r>
          </w:p>
        </w:tc>
      </w:tr>
      <w:tr w:rsidR="005162E6" w:rsidRPr="008A1867" w14:paraId="636F06BC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DA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B0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C6A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12497,6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7A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4E12C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12398,6</w:t>
            </w:r>
          </w:p>
        </w:tc>
      </w:tr>
      <w:tr w:rsidR="005162E6" w:rsidRPr="008A1867" w14:paraId="76FB7837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B8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C0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13E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9214,3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78C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616F66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9471,3</w:t>
            </w:r>
          </w:p>
        </w:tc>
      </w:tr>
      <w:tr w:rsidR="005162E6" w:rsidRPr="008A1867" w14:paraId="444B97A3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FD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15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73A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FFC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B063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9471,3</w:t>
            </w:r>
          </w:p>
        </w:tc>
      </w:tr>
      <w:tr w:rsidR="005162E6" w:rsidRPr="008A1867" w14:paraId="3933B1EA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19B" w14:textId="77777777" w:rsidR="005162E6" w:rsidRPr="0059799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589" w14:textId="77777777" w:rsidR="005162E6" w:rsidRPr="0059799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486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2043,3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4A9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2071,4</w:t>
            </w:r>
          </w:p>
        </w:tc>
      </w:tr>
      <w:tr w:rsidR="005162E6" w:rsidRPr="008A1867" w14:paraId="1BCB7AA9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288" w14:textId="77777777" w:rsidR="005162E6" w:rsidRPr="0059799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AB0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D04" w14:textId="77777777" w:rsidR="005162E6" w:rsidRPr="00A967B2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1754,9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C71" w14:textId="77777777" w:rsidR="005162E6" w:rsidRPr="00A967B2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1754,9</w:t>
            </w:r>
          </w:p>
        </w:tc>
      </w:tr>
      <w:tr w:rsidR="005162E6" w:rsidRPr="008A1867" w14:paraId="2048BBE2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68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17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3AA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4041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10DC6DD4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6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32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640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89C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855,9</w:t>
            </w:r>
          </w:p>
        </w:tc>
      </w:tr>
      <w:tr w:rsidR="005162E6" w:rsidRPr="008A1867" w14:paraId="0CAF6E5D" w14:textId="77777777" w:rsidTr="00060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9B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23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EC7" w14:textId="77777777" w:rsidR="005162E6" w:rsidRPr="00521A6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95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D328" w14:textId="77777777" w:rsidR="005162E6" w:rsidRPr="00521A6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855,9</w:t>
            </w:r>
          </w:p>
        </w:tc>
      </w:tr>
      <w:tr w:rsidR="005162E6" w:rsidRPr="008A1867" w14:paraId="7C46300F" w14:textId="77777777" w:rsidTr="000603CC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E8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C4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26E" w14:textId="77777777" w:rsidR="005162E6" w:rsidRPr="00E22C4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B92" w14:textId="77777777" w:rsidR="005162E6" w:rsidRPr="00E22C4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162E6" w:rsidRPr="008A1867" w14:paraId="469D025A" w14:textId="77777777" w:rsidTr="000603CC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AF5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BE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FA4E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AF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D9C3" w14:textId="77777777" w:rsidR="005162E6" w:rsidRPr="000E0B8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2E6" w:rsidRPr="008A1867" w14:paraId="222F1976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1E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B7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41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551" w14:textId="77777777" w:rsidR="005162E6" w:rsidRDefault="005162E6" w:rsidP="00060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1B27" w14:textId="77777777" w:rsidR="005162E6" w:rsidRDefault="005162E6" w:rsidP="00060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8223" w14:textId="77777777" w:rsidR="005162E6" w:rsidRDefault="005162E6" w:rsidP="00060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217,5</w:t>
            </w:r>
          </w:p>
        </w:tc>
      </w:tr>
      <w:tr w:rsidR="005162E6" w:rsidRPr="008A1867" w14:paraId="6DEC83C1" w14:textId="77777777" w:rsidTr="000603CC">
        <w:trPr>
          <w:cantSplit/>
          <w:trHeight w:val="8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5CF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3AE" w14:textId="77777777" w:rsidR="005162E6" w:rsidRPr="008A1867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обеспечение условий для развития физической культуры и массового спорта в рамках регионального проекта «Спорт – </w:t>
            </w:r>
            <w:r>
              <w:rPr>
                <w:sz w:val="24"/>
                <w:szCs w:val="24"/>
              </w:rPr>
              <w:lastRenderedPageBreak/>
              <w:t>норма жизни»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DDD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774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</w:tr>
      <w:tr w:rsidR="005162E6" w:rsidRPr="008A1867" w14:paraId="282E529A" w14:textId="77777777" w:rsidTr="000603C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26B" w14:textId="77777777" w:rsidR="005162E6" w:rsidRPr="008A1867" w:rsidRDefault="005162E6" w:rsidP="000603C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DB9" w14:textId="77777777" w:rsidR="005162E6" w:rsidRDefault="005162E6" w:rsidP="000603C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DA8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BA4" w14:textId="77777777" w:rsidR="005162E6" w:rsidRPr="00F50145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423B77D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2EC36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C9720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E99B6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BDB53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9AA8A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02A20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CFE17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CAAD9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0F4A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E562A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C394A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E8FEC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40CFB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2AE28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01E7C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E2862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FE6F5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C170E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D2398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B37D7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A00BC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AE6AA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FF4B4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B5F67" w14:textId="77777777" w:rsidR="005162E6" w:rsidRDefault="005162E6" w:rsidP="00516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A7B746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EF5DC" w14:textId="77777777" w:rsidR="005162E6" w:rsidRPr="005162E6" w:rsidRDefault="005162E6" w:rsidP="005162E6">
      <w:pPr>
        <w:spacing w:after="0"/>
        <w:jc w:val="center"/>
        <w:rPr>
          <w:rFonts w:ascii="Times New Roman" w:hAnsi="Times New Roman" w:cs="Times New Roman"/>
          <w:b/>
        </w:rPr>
      </w:pPr>
    </w:p>
    <w:p w14:paraId="3F9AD54F" w14:textId="77777777" w:rsidR="005162E6" w:rsidRPr="005162E6" w:rsidRDefault="005162E6" w:rsidP="005162E6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Приложение 2</w:t>
      </w:r>
    </w:p>
    <w:p w14:paraId="31F6101E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47D50F43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53B7584D" w14:textId="3F66F6B9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3BC36F72" w14:textId="77777777" w:rsidR="005162E6" w:rsidRPr="005162E6" w:rsidRDefault="005162E6" w:rsidP="005162E6">
      <w:pPr>
        <w:spacing w:after="0"/>
        <w:jc w:val="center"/>
        <w:rPr>
          <w:rFonts w:ascii="Times New Roman" w:hAnsi="Times New Roman" w:cs="Times New Roman"/>
        </w:rPr>
      </w:pPr>
    </w:p>
    <w:p w14:paraId="53972A5A" w14:textId="77777777" w:rsidR="005162E6" w:rsidRPr="005162E6" w:rsidRDefault="005162E6" w:rsidP="005162E6">
      <w:pPr>
        <w:spacing w:after="0"/>
        <w:jc w:val="center"/>
        <w:rPr>
          <w:rFonts w:ascii="Times New Roman" w:hAnsi="Times New Roman" w:cs="Times New Roman"/>
        </w:rPr>
      </w:pPr>
    </w:p>
    <w:p w14:paraId="6940928A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429BC9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2F5F5E30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78AD2E20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</w:p>
    <w:p w14:paraId="26CF87E6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2025 и 2026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9D4937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8178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5162E6" w:rsidRPr="008A1867" w14:paraId="2CB479FE" w14:textId="77777777" w:rsidTr="000603CC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C52B" w14:textId="77777777" w:rsidR="005162E6" w:rsidRPr="008A1867" w:rsidRDefault="005162E6" w:rsidP="000603CC">
            <w:pPr>
              <w:pStyle w:val="ac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4AA" w14:textId="77777777" w:rsidR="005162E6" w:rsidRPr="008A1867" w:rsidRDefault="005162E6" w:rsidP="000603CC">
            <w:pPr>
              <w:pStyle w:val="ac"/>
            </w:pPr>
            <w:r>
              <w:t xml:space="preserve">Сумма, тыс. рублей </w:t>
            </w:r>
          </w:p>
        </w:tc>
      </w:tr>
      <w:tr w:rsidR="005162E6" w:rsidRPr="008A1867" w14:paraId="62FD5FB4" w14:textId="77777777" w:rsidTr="000603CC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EE5" w14:textId="77777777" w:rsidR="005162E6" w:rsidRPr="008A1867" w:rsidRDefault="005162E6" w:rsidP="000603CC">
            <w:pPr>
              <w:pStyle w:val="ac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4D2" w14:textId="77777777" w:rsidR="005162E6" w:rsidRDefault="005162E6" w:rsidP="000603CC">
            <w:pPr>
              <w:pStyle w:val="ac"/>
            </w:pPr>
            <w: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6A8" w14:textId="77777777" w:rsidR="005162E6" w:rsidRPr="008A1867" w:rsidRDefault="005162E6" w:rsidP="000603CC">
            <w:pPr>
              <w:pStyle w:val="ac"/>
            </w:pPr>
            <w:r>
              <w:t>2025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7FB" w14:textId="77777777" w:rsidR="005162E6" w:rsidRPr="008A1867" w:rsidRDefault="005162E6" w:rsidP="000603CC">
            <w:pPr>
              <w:pStyle w:val="ac"/>
            </w:pPr>
            <w:r>
              <w:t>2026 год</w:t>
            </w:r>
          </w:p>
        </w:tc>
      </w:tr>
      <w:tr w:rsidR="005162E6" w:rsidRPr="008A1867" w14:paraId="0CAA096A" w14:textId="77777777" w:rsidTr="000603CC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D16" w14:textId="77777777" w:rsidR="005162E6" w:rsidRPr="008A1867" w:rsidRDefault="005162E6" w:rsidP="000603CC">
            <w:pPr>
              <w:pStyle w:val="ac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FAA" w14:textId="77777777" w:rsidR="005162E6" w:rsidRPr="008A1867" w:rsidRDefault="005162E6" w:rsidP="000603CC">
            <w:pPr>
              <w:pStyle w:val="ac"/>
              <w:rPr>
                <w:b w:val="0"/>
              </w:rPr>
            </w:pPr>
            <w:r w:rsidRPr="008A1867"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8D9" w14:textId="77777777" w:rsidR="005162E6" w:rsidRPr="008A1867" w:rsidRDefault="005162E6" w:rsidP="000603CC">
            <w:pPr>
              <w:pStyle w:val="ac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9098" w14:textId="77777777" w:rsidR="005162E6" w:rsidRPr="008A1867" w:rsidRDefault="005162E6" w:rsidP="000603CC">
            <w:pPr>
              <w:pStyle w:val="ac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5162E6" w:rsidRPr="008A1867" w14:paraId="5148E86A" w14:textId="77777777" w:rsidTr="000603CC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416" w14:textId="77777777" w:rsidR="005162E6" w:rsidRPr="008A1867" w:rsidRDefault="005162E6" w:rsidP="000603CC">
            <w:pPr>
              <w:pStyle w:val="ac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531D" w14:textId="77777777" w:rsidR="005162E6" w:rsidRPr="008A1867" w:rsidRDefault="005162E6" w:rsidP="000603CC">
            <w:pPr>
              <w:pStyle w:val="ac"/>
            </w:pPr>
            <w:r w:rsidRPr="008A18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AF1" w14:textId="77777777" w:rsidR="005162E6" w:rsidRPr="008A1867" w:rsidRDefault="005162E6" w:rsidP="000603CC">
            <w:pPr>
              <w:pStyle w:val="ac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F9C" w14:textId="77777777" w:rsidR="005162E6" w:rsidRPr="008A1867" w:rsidRDefault="005162E6" w:rsidP="000603CC">
            <w:pPr>
              <w:pStyle w:val="ac"/>
            </w:pPr>
            <w:r>
              <w:t>0,0</w:t>
            </w:r>
          </w:p>
        </w:tc>
      </w:tr>
    </w:tbl>
    <w:p w14:paraId="7509150E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799F2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BE971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79680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58F7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E397F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0B8D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00C0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A9FBD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F1A22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A6996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1742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22C7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1073A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443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8CD7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F461D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1B85B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A2B2A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6B542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49E5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C132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78FF0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E30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81CC0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BFF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A592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4C462" w14:textId="77777777" w:rsidR="005162E6" w:rsidRPr="005162E6" w:rsidRDefault="005162E6" w:rsidP="005162E6">
      <w:pPr>
        <w:spacing w:after="0"/>
        <w:rPr>
          <w:rFonts w:ascii="Times New Roman" w:hAnsi="Times New Roman" w:cs="Times New Roman"/>
        </w:rPr>
      </w:pPr>
    </w:p>
    <w:p w14:paraId="427E9E1F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Приложение 3</w:t>
      </w:r>
    </w:p>
    <w:p w14:paraId="0E84DFC9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1A89D14D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342F420D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1405C6B7" w14:textId="77777777" w:rsidR="005162E6" w:rsidRPr="005162E6" w:rsidRDefault="005162E6" w:rsidP="005162E6">
      <w:pPr>
        <w:jc w:val="right"/>
        <w:rPr>
          <w:rFonts w:ascii="Times New Roman" w:hAnsi="Times New Roman" w:cs="Times New Roman"/>
        </w:rPr>
      </w:pPr>
    </w:p>
    <w:p w14:paraId="3CA513BA" w14:textId="77777777" w:rsidR="005162E6" w:rsidRPr="005162E6" w:rsidRDefault="005162E6" w:rsidP="005162E6">
      <w:pPr>
        <w:jc w:val="right"/>
        <w:rPr>
          <w:rFonts w:ascii="Times New Roman" w:hAnsi="Times New Roman" w:cs="Times New Roman"/>
        </w:rPr>
      </w:pPr>
    </w:p>
    <w:p w14:paraId="23F297B8" w14:textId="77777777" w:rsidR="005162E6" w:rsidRPr="00C44BE9" w:rsidRDefault="005162E6" w:rsidP="0051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CB33CD2" w14:textId="77777777" w:rsidR="005162E6" w:rsidRPr="00C44BE9" w:rsidRDefault="005162E6" w:rsidP="0051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приватизации (продажи) муниципального 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Коломинское сельское поселение</w:t>
      </w:r>
      <w:r w:rsidRPr="00C44BE9">
        <w:rPr>
          <w:rFonts w:ascii="Times New Roman" w:hAnsi="Times New Roman" w:cs="Times New Roman"/>
          <w:b/>
          <w:sz w:val="24"/>
          <w:szCs w:val="24"/>
        </w:rPr>
        <w:t>» 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44BE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733108FF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30E21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30B1EC9E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854"/>
        <w:gridCol w:w="2241"/>
        <w:gridCol w:w="3467"/>
      </w:tblGrid>
      <w:tr w:rsidR="005162E6" w:rsidRPr="00C44BE9" w14:paraId="0769EDA5" w14:textId="77777777" w:rsidTr="000603CC">
        <w:trPr>
          <w:trHeight w:val="747"/>
        </w:trPr>
        <w:tc>
          <w:tcPr>
            <w:tcW w:w="419" w:type="pct"/>
            <w:vAlign w:val="center"/>
          </w:tcPr>
          <w:p w14:paraId="34CF4111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FFF096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14:paraId="2EBD61F1" w14:textId="77777777" w:rsidR="005162E6" w:rsidRPr="000478F6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2631DEA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99" w:type="pct"/>
            <w:vAlign w:val="center"/>
          </w:tcPr>
          <w:p w14:paraId="1F7F58CD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Планируемый доход, тыс. руб.</w:t>
            </w:r>
          </w:p>
          <w:p w14:paraId="737E6C30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55" w:type="pct"/>
            <w:vAlign w:val="center"/>
          </w:tcPr>
          <w:p w14:paraId="540964B9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5162E6" w:rsidRPr="00C44BE9" w14:paraId="7962AAE1" w14:textId="77777777" w:rsidTr="000603CC">
        <w:trPr>
          <w:trHeight w:val="804"/>
        </w:trPr>
        <w:tc>
          <w:tcPr>
            <w:tcW w:w="419" w:type="pct"/>
            <w:vAlign w:val="center"/>
          </w:tcPr>
          <w:p w14:paraId="05CE7DA8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  <w:vAlign w:val="center"/>
          </w:tcPr>
          <w:p w14:paraId="5DB737AC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58DFB0AD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pct"/>
            <w:vAlign w:val="center"/>
          </w:tcPr>
          <w:p w14:paraId="1889CBF8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E6" w:rsidRPr="00C44BE9" w14:paraId="2D765B81" w14:textId="77777777" w:rsidTr="000603CC">
        <w:trPr>
          <w:trHeight w:val="375"/>
        </w:trPr>
        <w:tc>
          <w:tcPr>
            <w:tcW w:w="419" w:type="pct"/>
            <w:vAlign w:val="center"/>
          </w:tcPr>
          <w:p w14:paraId="59426602" w14:textId="77777777" w:rsidR="005162E6" w:rsidRPr="00C44BE9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635046B2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pct"/>
            <w:vAlign w:val="center"/>
          </w:tcPr>
          <w:p w14:paraId="19B5110E" w14:textId="77777777" w:rsidR="005162E6" w:rsidRPr="00C44BE9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5" w:type="pct"/>
            <w:vAlign w:val="center"/>
          </w:tcPr>
          <w:p w14:paraId="525BF943" w14:textId="77777777" w:rsidR="005162E6" w:rsidRPr="00C44BE9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12760" w14:textId="77777777" w:rsidR="005162E6" w:rsidRPr="00C44BE9" w:rsidRDefault="005162E6" w:rsidP="005162E6">
      <w:pPr>
        <w:ind w:left="5220"/>
        <w:rPr>
          <w:rFonts w:ascii="Times New Roman" w:hAnsi="Times New Roman" w:cs="Times New Roman"/>
          <w:sz w:val="24"/>
          <w:szCs w:val="24"/>
        </w:rPr>
      </w:pPr>
    </w:p>
    <w:p w14:paraId="31705A9A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C44BE9">
        <w:rPr>
          <w:rFonts w:ascii="Times New Roman" w:hAnsi="Times New Roman" w:cs="Times New Roman"/>
          <w:sz w:val="24"/>
          <w:szCs w:val="24"/>
        </w:rPr>
        <w:br w:type="page"/>
      </w:r>
      <w:r w:rsidRPr="005162E6">
        <w:rPr>
          <w:rFonts w:ascii="Times New Roman" w:hAnsi="Times New Roman" w:cs="Times New Roman"/>
        </w:rPr>
        <w:lastRenderedPageBreak/>
        <w:t>Приложение 3.1</w:t>
      </w:r>
    </w:p>
    <w:p w14:paraId="3E509FC9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к решению Совета Коломинского </w:t>
      </w:r>
    </w:p>
    <w:p w14:paraId="360EB3B1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6D1066B0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29406287" w14:textId="77777777" w:rsidR="005162E6" w:rsidRPr="005162E6" w:rsidRDefault="005162E6" w:rsidP="005162E6">
      <w:pPr>
        <w:jc w:val="right"/>
        <w:rPr>
          <w:rFonts w:ascii="Times New Roman" w:hAnsi="Times New Roman" w:cs="Times New Roman"/>
        </w:rPr>
      </w:pPr>
    </w:p>
    <w:p w14:paraId="2610A0CC" w14:textId="77777777" w:rsidR="005162E6" w:rsidRPr="00C44BE9" w:rsidRDefault="005162E6" w:rsidP="005162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F57E16" w14:textId="77777777" w:rsidR="005162E6" w:rsidRPr="00C44BE9" w:rsidRDefault="005162E6" w:rsidP="0051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2F2F2DF" w14:textId="77777777" w:rsidR="005162E6" w:rsidRPr="00C44BE9" w:rsidRDefault="005162E6" w:rsidP="0051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приватизации (продажи) муниципального 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Коломинское сельское поселение</w:t>
      </w:r>
      <w:r w:rsidRPr="00C44BE9">
        <w:rPr>
          <w:rFonts w:ascii="Times New Roman" w:hAnsi="Times New Roman" w:cs="Times New Roman"/>
          <w:b/>
          <w:sz w:val="24"/>
          <w:szCs w:val="24"/>
        </w:rPr>
        <w:t>»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4BE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4BE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6D5C4FE4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1D9D7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E9"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6FBEB1E5" w14:textId="77777777" w:rsidR="005162E6" w:rsidRPr="00C44BE9" w:rsidRDefault="005162E6" w:rsidP="0051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852"/>
        <w:gridCol w:w="2243"/>
        <w:gridCol w:w="3467"/>
      </w:tblGrid>
      <w:tr w:rsidR="005162E6" w:rsidRPr="00C44BE9" w14:paraId="6838706C" w14:textId="77777777" w:rsidTr="000603CC">
        <w:trPr>
          <w:trHeight w:val="747"/>
        </w:trPr>
        <w:tc>
          <w:tcPr>
            <w:tcW w:w="419" w:type="pct"/>
            <w:vAlign w:val="center"/>
          </w:tcPr>
          <w:p w14:paraId="01BB7F27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09B072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6" w:type="pct"/>
            <w:vAlign w:val="center"/>
          </w:tcPr>
          <w:p w14:paraId="3BC2BE83" w14:textId="77777777" w:rsidR="005162E6" w:rsidRPr="000478F6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91381CE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0" w:type="pct"/>
            <w:vAlign w:val="center"/>
          </w:tcPr>
          <w:p w14:paraId="3C6789FD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Планируемый доход, тыс. руб.</w:t>
            </w:r>
          </w:p>
          <w:p w14:paraId="6B2573B1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54" w:type="pct"/>
            <w:vAlign w:val="center"/>
          </w:tcPr>
          <w:p w14:paraId="16D443C4" w14:textId="77777777" w:rsidR="005162E6" w:rsidRPr="000478F6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5162E6" w:rsidRPr="00C44BE9" w14:paraId="53B836A6" w14:textId="77777777" w:rsidTr="000603CC">
        <w:trPr>
          <w:trHeight w:val="445"/>
        </w:trPr>
        <w:tc>
          <w:tcPr>
            <w:tcW w:w="5000" w:type="pct"/>
            <w:gridSpan w:val="4"/>
            <w:vAlign w:val="center"/>
          </w:tcPr>
          <w:p w14:paraId="583DBE3E" w14:textId="77777777" w:rsidR="005162E6" w:rsidRPr="00C44BE9" w:rsidRDefault="005162E6" w:rsidP="0006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162E6" w:rsidRPr="00C44BE9" w14:paraId="67B055C2" w14:textId="77777777" w:rsidTr="000603CC">
        <w:trPr>
          <w:trHeight w:val="590"/>
        </w:trPr>
        <w:tc>
          <w:tcPr>
            <w:tcW w:w="419" w:type="pct"/>
            <w:vAlign w:val="center"/>
          </w:tcPr>
          <w:p w14:paraId="5D156E3F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14:paraId="1A334EF7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D6918AC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4" w:type="pct"/>
            <w:vAlign w:val="center"/>
          </w:tcPr>
          <w:p w14:paraId="03E44825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E6" w:rsidRPr="00C44BE9" w14:paraId="36A9216D" w14:textId="77777777" w:rsidTr="000603CC">
        <w:trPr>
          <w:trHeight w:val="430"/>
        </w:trPr>
        <w:tc>
          <w:tcPr>
            <w:tcW w:w="5000" w:type="pct"/>
            <w:gridSpan w:val="4"/>
            <w:vAlign w:val="center"/>
          </w:tcPr>
          <w:p w14:paraId="72D6D4A8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162E6" w:rsidRPr="00C44BE9" w14:paraId="3EA5744B" w14:textId="77777777" w:rsidTr="000603CC">
        <w:trPr>
          <w:trHeight w:val="534"/>
        </w:trPr>
        <w:tc>
          <w:tcPr>
            <w:tcW w:w="419" w:type="pct"/>
            <w:vAlign w:val="center"/>
          </w:tcPr>
          <w:p w14:paraId="117417C2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14:paraId="2DC03A0E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27FF6FD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4" w:type="pct"/>
            <w:vAlign w:val="center"/>
          </w:tcPr>
          <w:p w14:paraId="423321D3" w14:textId="77777777" w:rsidR="005162E6" w:rsidRPr="00C44BE9" w:rsidRDefault="005162E6" w:rsidP="0006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B3683" w14:textId="77777777" w:rsidR="005162E6" w:rsidRPr="00C44BE9" w:rsidRDefault="005162E6" w:rsidP="005162E6">
      <w:pPr>
        <w:jc w:val="right"/>
        <w:rPr>
          <w:rFonts w:ascii="Times New Roman" w:hAnsi="Times New Roman" w:cs="Times New Roman"/>
          <w:sz w:val="24"/>
          <w:szCs w:val="24"/>
        </w:rPr>
        <w:sectPr w:rsidR="005162E6" w:rsidRPr="00C44BE9" w:rsidSect="00513575">
          <w:pgSz w:w="11906" w:h="16838"/>
          <w:pgMar w:top="709" w:right="851" w:bottom="1134" w:left="1701" w:header="708" w:footer="708" w:gutter="0"/>
          <w:cols w:space="708"/>
          <w:titlePg/>
          <w:docGrid w:linePitch="360"/>
        </w:sectPr>
      </w:pPr>
    </w:p>
    <w:p w14:paraId="6817348D" w14:textId="77777777" w:rsidR="005162E6" w:rsidRPr="005162E6" w:rsidRDefault="005162E6" w:rsidP="005162E6">
      <w:pPr>
        <w:tabs>
          <w:tab w:val="left" w:pos="8791"/>
        </w:tabs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4</w:t>
      </w:r>
    </w:p>
    <w:p w14:paraId="5D47F3E4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к   решению Совета Коломинского </w:t>
      </w:r>
    </w:p>
    <w:p w14:paraId="2C645689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20587E0B" w14:textId="77777777" w:rsidR="005162E6" w:rsidRPr="005162E6" w:rsidRDefault="005162E6" w:rsidP="005162E6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7DE82F47" w14:textId="77777777" w:rsidR="005162E6" w:rsidRPr="00F166DC" w:rsidRDefault="005162E6" w:rsidP="005162E6">
      <w:pPr>
        <w:tabs>
          <w:tab w:val="left" w:pos="8791"/>
        </w:tabs>
        <w:spacing w:after="0"/>
        <w:ind w:left="5760"/>
        <w:jc w:val="right"/>
        <w:rPr>
          <w:rFonts w:ascii="Times New Roman" w:hAnsi="Times New Roman" w:cs="Times New Roman"/>
          <w:sz w:val="20"/>
        </w:rPr>
      </w:pPr>
      <w:r w:rsidRPr="00F166DC">
        <w:rPr>
          <w:rFonts w:ascii="Times New Roman" w:hAnsi="Times New Roman" w:cs="Times New Roman"/>
          <w:sz w:val="20"/>
        </w:rPr>
        <w:t xml:space="preserve"> </w:t>
      </w:r>
    </w:p>
    <w:p w14:paraId="4F6ABB57" w14:textId="77777777" w:rsidR="005162E6" w:rsidRPr="00F166DC" w:rsidRDefault="005162E6" w:rsidP="005162E6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</w:rPr>
      </w:pPr>
      <w:r w:rsidRPr="00F166DC">
        <w:rPr>
          <w:rFonts w:ascii="Times New Roman" w:hAnsi="Times New Roman" w:cs="Times New Roman"/>
          <w:b/>
        </w:rPr>
        <w:t>ПРОГРАММА</w:t>
      </w:r>
    </w:p>
    <w:p w14:paraId="4CA1DEE2" w14:textId="77777777" w:rsidR="005162E6" w:rsidRPr="00F166DC" w:rsidRDefault="005162E6" w:rsidP="005162E6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</w:rPr>
      </w:pPr>
      <w:r w:rsidRPr="00F166DC">
        <w:rPr>
          <w:rFonts w:ascii="Times New Roman" w:hAnsi="Times New Roman" w:cs="Times New Roman"/>
          <w:b/>
        </w:rPr>
        <w:t>муниципальных внутренних заимствований муниципального образования «</w:t>
      </w:r>
      <w:r>
        <w:rPr>
          <w:rFonts w:ascii="Times New Roman" w:hAnsi="Times New Roman" w:cs="Times New Roman"/>
          <w:b/>
        </w:rPr>
        <w:t>Коломинское сельское поселение</w:t>
      </w:r>
      <w:r w:rsidRPr="00F166DC">
        <w:rPr>
          <w:rFonts w:ascii="Times New Roman" w:hAnsi="Times New Roman" w:cs="Times New Roman"/>
          <w:b/>
        </w:rPr>
        <w:t>»</w:t>
      </w:r>
    </w:p>
    <w:p w14:paraId="37F79C3C" w14:textId="34C9551D" w:rsidR="005162E6" w:rsidRPr="00F166DC" w:rsidRDefault="005162E6" w:rsidP="005162E6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</w:rPr>
      </w:pPr>
      <w:r w:rsidRPr="00F166DC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4</w:t>
      </w:r>
      <w:r w:rsidRPr="00F166DC"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</w:rPr>
        <w:t>5</w:t>
      </w:r>
      <w:r w:rsidRPr="00F166DC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6</w:t>
      </w:r>
      <w:r w:rsidRPr="00F166DC">
        <w:rPr>
          <w:rFonts w:ascii="Times New Roman" w:hAnsi="Times New Roman" w:cs="Times New Roman"/>
          <w:b/>
        </w:rPr>
        <w:t xml:space="preserve"> годов</w:t>
      </w:r>
    </w:p>
    <w:p w14:paraId="31316990" w14:textId="77777777" w:rsidR="005162E6" w:rsidRPr="00F166DC" w:rsidRDefault="005162E6" w:rsidP="005162E6">
      <w:pPr>
        <w:tabs>
          <w:tab w:val="left" w:pos="8791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166DC">
        <w:rPr>
          <w:rFonts w:ascii="Times New Roman" w:hAnsi="Times New Roman" w:cs="Times New Roman"/>
        </w:rPr>
        <w:t>Настоящая Программа муниципальных внутренних заимствований муниципального образования «</w:t>
      </w:r>
      <w:r>
        <w:rPr>
          <w:rFonts w:ascii="Times New Roman" w:hAnsi="Times New Roman" w:cs="Times New Roman"/>
        </w:rPr>
        <w:t>Коломинское сельское поселение</w:t>
      </w:r>
      <w:r w:rsidRPr="00F166DC">
        <w:rPr>
          <w:rFonts w:ascii="Times New Roman" w:hAnsi="Times New Roman" w:cs="Times New Roman"/>
        </w:rPr>
        <w:t>»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«</w:t>
      </w:r>
      <w:r>
        <w:rPr>
          <w:rFonts w:ascii="Times New Roman" w:hAnsi="Times New Roman" w:cs="Times New Roman"/>
        </w:rPr>
        <w:t>Коломинское сельское поселение</w:t>
      </w:r>
      <w:r w:rsidRPr="00F166DC">
        <w:rPr>
          <w:rFonts w:ascii="Times New Roman" w:hAnsi="Times New Roman" w:cs="Times New Roman"/>
        </w:rPr>
        <w:t>», направляемых в 202</w:t>
      </w:r>
      <w:r>
        <w:rPr>
          <w:rFonts w:ascii="Times New Roman" w:hAnsi="Times New Roman" w:cs="Times New Roman"/>
        </w:rPr>
        <w:t>4</w:t>
      </w:r>
      <w:r w:rsidRPr="00F166DC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6</w:t>
      </w:r>
      <w:r w:rsidRPr="00F166DC">
        <w:rPr>
          <w:rFonts w:ascii="Times New Roman" w:hAnsi="Times New Roman" w:cs="Times New Roman"/>
        </w:rPr>
        <w:t xml:space="preserve"> годах на финансирование дефицита бюджета муниципального образования «</w:t>
      </w:r>
      <w:r>
        <w:rPr>
          <w:rFonts w:ascii="Times New Roman" w:hAnsi="Times New Roman" w:cs="Times New Roman"/>
        </w:rPr>
        <w:t>Коломинское сельское поселение</w:t>
      </w:r>
      <w:r w:rsidRPr="00F166DC">
        <w:rPr>
          <w:rFonts w:ascii="Times New Roman" w:hAnsi="Times New Roman" w:cs="Times New Roman"/>
        </w:rPr>
        <w:t>», погашение муниципальных долговых обязательств муниципального образования «</w:t>
      </w:r>
      <w:r>
        <w:rPr>
          <w:rFonts w:ascii="Times New Roman" w:hAnsi="Times New Roman" w:cs="Times New Roman"/>
        </w:rPr>
        <w:t>Коломинское сельское поселение</w:t>
      </w:r>
      <w:r w:rsidRPr="00F166DC">
        <w:rPr>
          <w:rFonts w:ascii="Times New Roman" w:hAnsi="Times New Roman" w:cs="Times New Roman"/>
        </w:rPr>
        <w:t>» и пополнение остатка средств на едином счете бюджета.</w:t>
      </w:r>
    </w:p>
    <w:tbl>
      <w:tblPr>
        <w:tblW w:w="15775" w:type="dxa"/>
        <w:jc w:val="center"/>
        <w:tblLook w:val="04A0" w:firstRow="1" w:lastRow="0" w:firstColumn="1" w:lastColumn="0" w:noHBand="0" w:noVBand="1"/>
      </w:tblPr>
      <w:tblGrid>
        <w:gridCol w:w="6238"/>
        <w:gridCol w:w="1456"/>
        <w:gridCol w:w="1684"/>
        <w:gridCol w:w="1684"/>
        <w:gridCol w:w="1616"/>
        <w:gridCol w:w="1616"/>
        <w:gridCol w:w="1481"/>
      </w:tblGrid>
      <w:tr w:rsidR="005162E6" w:rsidRPr="00F166DC" w14:paraId="35A5AA78" w14:textId="77777777" w:rsidTr="000603CC">
        <w:trPr>
          <w:trHeight w:val="258"/>
          <w:jc w:val="center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82E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Виды долговых обязательств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4CE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166D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1F3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166D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975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166D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62E6" w:rsidRPr="00F166DC" w14:paraId="679F0B5F" w14:textId="77777777" w:rsidTr="000603CC">
        <w:trPr>
          <w:trHeight w:val="481"/>
          <w:jc w:val="center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95B6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1F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Сумма (тыс.руб.)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E28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Предельные сроки погашения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B41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Сумма (тыс.руб.)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33FE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Предельные сроки погашения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7DE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Сумма (тыс.руб.)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4084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Предельные сроки погашения</w:t>
            </w:r>
          </w:p>
        </w:tc>
      </w:tr>
      <w:tr w:rsidR="005162E6" w:rsidRPr="00F166DC" w14:paraId="25FFB233" w14:textId="77777777" w:rsidTr="000603CC">
        <w:trPr>
          <w:trHeight w:val="67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B7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Муниципальные займы, осуществляемые путем выпуска муниципальных  ценных бумаг от имени муниципального образования «</w:t>
            </w:r>
            <w:r>
              <w:rPr>
                <w:rFonts w:ascii="Times New Roman" w:hAnsi="Times New Roman" w:cs="Times New Roman"/>
                <w:b/>
                <w:bCs/>
              </w:rPr>
              <w:t>Коломинское сельское поселение</w:t>
            </w:r>
            <w:r w:rsidRPr="00F166DC">
              <w:rPr>
                <w:rFonts w:ascii="Times New Roman" w:hAnsi="Times New Roman" w:cs="Times New Roman"/>
                <w:b/>
                <w:bCs/>
              </w:rPr>
              <w:t>»: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E93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C84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22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211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AAB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F55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5162E6" w:rsidRPr="00F166DC" w14:paraId="72F42D11" w14:textId="77777777" w:rsidTr="000603CC">
        <w:trPr>
          <w:trHeight w:val="19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7F5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привлечения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F9C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3716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12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FDC8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CA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0889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  <w:tr w:rsidR="005162E6" w:rsidRPr="00F166DC" w14:paraId="7DBF20BD" w14:textId="77777777" w:rsidTr="000603CC">
        <w:trPr>
          <w:trHeight w:val="349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D1D3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4DD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50D5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D5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A6F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3F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DC3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  <w:tr w:rsidR="005162E6" w:rsidRPr="00F166DC" w14:paraId="2FC629A9" w14:textId="77777777" w:rsidTr="000603CC">
        <w:trPr>
          <w:trHeight w:val="33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7EF0B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Кредиты,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A408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4CF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A79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D986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33F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271D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5162E6" w:rsidRPr="00F166DC" w14:paraId="4FC6DEB6" w14:textId="77777777" w:rsidTr="000603CC">
        <w:trPr>
          <w:trHeight w:val="33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91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A94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FB353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E0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BB2AB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3F6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FD4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5162E6" w:rsidRPr="00F166DC" w14:paraId="0664FB41" w14:textId="77777777" w:rsidTr="000603CC">
        <w:trPr>
          <w:trHeight w:val="343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12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Кредиты, привлекаемые от кредитных организаций: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666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7CF1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2F9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D8C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5C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AE1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5162E6" w:rsidRPr="00F166DC" w14:paraId="05912BFC" w14:textId="77777777" w:rsidTr="000603CC">
        <w:trPr>
          <w:trHeight w:val="360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2C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привлечения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BB0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9965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FF6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82C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8F3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BF0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  <w:tr w:rsidR="005162E6" w:rsidRPr="00F166DC" w14:paraId="2E19C0F7" w14:textId="77777777" w:rsidTr="000603CC">
        <w:trPr>
          <w:trHeight w:val="42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2E1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FB4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62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133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05E1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68F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684B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  <w:tr w:rsidR="005162E6" w:rsidRPr="00F166DC" w14:paraId="3F789FD8" w14:textId="77777777" w:rsidTr="000603CC">
        <w:trPr>
          <w:trHeight w:val="392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4A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C21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64DD1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3C1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6C23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39A9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D546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DC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5162E6" w:rsidRPr="00F166DC" w14:paraId="19213DE1" w14:textId="77777777" w:rsidTr="000603CC">
        <w:trPr>
          <w:trHeight w:val="349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AE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привлечения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53B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F9AD8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FBD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E056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4A1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6122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  <w:tr w:rsidR="005162E6" w:rsidRPr="00F166DC" w14:paraId="3D35CA8F" w14:textId="77777777" w:rsidTr="000603CC">
        <w:trPr>
          <w:trHeight w:val="349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320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D9EB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D74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7107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5DB1A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22C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FA64" w14:textId="77777777" w:rsidR="005162E6" w:rsidRPr="00F166DC" w:rsidRDefault="005162E6" w:rsidP="000603CC">
            <w:pPr>
              <w:tabs>
                <w:tab w:val="left" w:pos="879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6DC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3A8B015" w14:textId="77777777" w:rsidR="005162E6" w:rsidRPr="00F166DC" w:rsidRDefault="005162E6" w:rsidP="005162E6">
      <w:pPr>
        <w:tabs>
          <w:tab w:val="left" w:pos="8791"/>
        </w:tabs>
        <w:spacing w:after="0"/>
        <w:jc w:val="right"/>
        <w:rPr>
          <w:rFonts w:ascii="Times New Roman" w:hAnsi="Times New Roman" w:cs="Times New Roman"/>
        </w:rPr>
        <w:sectPr w:rsidR="005162E6" w:rsidRPr="00F166DC" w:rsidSect="00513575">
          <w:pgSz w:w="16838" w:h="11906" w:orient="landscape"/>
          <w:pgMar w:top="567" w:right="899" w:bottom="850" w:left="719" w:header="708" w:footer="708" w:gutter="0"/>
          <w:cols w:space="708"/>
          <w:titlePg/>
          <w:docGrid w:linePitch="360"/>
        </w:sectPr>
      </w:pPr>
    </w:p>
    <w:p w14:paraId="0977F132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5</w:t>
      </w:r>
    </w:p>
    <w:p w14:paraId="596CBD4A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к решению Совета </w:t>
      </w:r>
    </w:p>
    <w:p w14:paraId="3BA6AD94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Коломинского сельского поселения</w:t>
      </w:r>
    </w:p>
    <w:p w14:paraId="045DDD9D" w14:textId="77777777" w:rsidR="005162E6" w:rsidRPr="005162E6" w:rsidRDefault="005162E6" w:rsidP="005162E6">
      <w:pPr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200B7128" w14:textId="77777777" w:rsidR="005162E6" w:rsidRPr="0056083C" w:rsidRDefault="005162E6" w:rsidP="005162E6">
      <w:pPr>
        <w:pStyle w:val="ae"/>
        <w:jc w:val="center"/>
        <w:rPr>
          <w:b/>
        </w:rPr>
      </w:pPr>
      <w:r w:rsidRPr="0056083C">
        <w:rPr>
          <w:b/>
        </w:rPr>
        <w:t>ПРОГРАММА</w:t>
      </w:r>
    </w:p>
    <w:p w14:paraId="7200C9F2" w14:textId="77777777" w:rsidR="005162E6" w:rsidRPr="001E3A9F" w:rsidRDefault="005162E6" w:rsidP="005162E6">
      <w:pPr>
        <w:pStyle w:val="ae"/>
        <w:jc w:val="center"/>
        <w:rPr>
          <w:b/>
          <w:sz w:val="22"/>
          <w:szCs w:val="22"/>
        </w:rPr>
      </w:pPr>
      <w:r w:rsidRPr="001E3A9F">
        <w:rPr>
          <w:b/>
          <w:sz w:val="22"/>
          <w:szCs w:val="22"/>
        </w:rPr>
        <w:t xml:space="preserve">муниципальных гарантий  муниципального образования «Коломинское сельское поселение» </w:t>
      </w:r>
      <w:r>
        <w:rPr>
          <w:b/>
          <w:sz w:val="22"/>
          <w:szCs w:val="22"/>
        </w:rPr>
        <w:t xml:space="preserve">в валюте Российской Федерации </w:t>
      </w:r>
      <w:r w:rsidRPr="001E3A9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24</w:t>
      </w:r>
      <w:r w:rsidRPr="001E3A9F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на 2025 и 2026 годов</w:t>
      </w:r>
    </w:p>
    <w:p w14:paraId="23502E85" w14:textId="77777777" w:rsidR="005162E6" w:rsidRPr="001E3A9F" w:rsidRDefault="005162E6" w:rsidP="005162E6">
      <w:pPr>
        <w:pStyle w:val="ae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1E3A9F">
        <w:rPr>
          <w:b/>
          <w:sz w:val="22"/>
          <w:szCs w:val="22"/>
        </w:rPr>
        <w:t>Перечень подлежащих предоставлению муниципальных гарантий муниципального образования «Коломинское сельское поселение» в 20</w:t>
      </w:r>
      <w:r>
        <w:rPr>
          <w:b/>
          <w:sz w:val="22"/>
          <w:szCs w:val="22"/>
        </w:rPr>
        <w:t>24</w:t>
      </w:r>
      <w:r w:rsidRPr="001E3A9F">
        <w:rPr>
          <w:b/>
          <w:sz w:val="22"/>
          <w:szCs w:val="22"/>
        </w:rPr>
        <w:t xml:space="preserve"> году  </w:t>
      </w:r>
      <w:r>
        <w:rPr>
          <w:b/>
          <w:sz w:val="22"/>
          <w:szCs w:val="22"/>
        </w:rPr>
        <w:t>и плановом периоде 2025 и 2026 годов</w:t>
      </w:r>
    </w:p>
    <w:tbl>
      <w:tblPr>
        <w:tblW w:w="15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61"/>
        <w:gridCol w:w="2220"/>
        <w:gridCol w:w="1362"/>
        <w:gridCol w:w="1276"/>
        <w:gridCol w:w="1128"/>
        <w:gridCol w:w="1749"/>
        <w:gridCol w:w="1701"/>
        <w:gridCol w:w="2607"/>
      </w:tblGrid>
      <w:tr w:rsidR="005162E6" w:rsidRPr="001E3A9F" w14:paraId="142CF55F" w14:textId="77777777" w:rsidTr="000603CC">
        <w:trPr>
          <w:cantSplit/>
          <w:trHeight w:val="904"/>
        </w:trPr>
        <w:tc>
          <w:tcPr>
            <w:tcW w:w="720" w:type="dxa"/>
            <w:vMerge w:val="restart"/>
            <w:vAlign w:val="center"/>
          </w:tcPr>
          <w:p w14:paraId="5615637B" w14:textId="77777777" w:rsidR="005162E6" w:rsidRPr="001E3A9F" w:rsidRDefault="005162E6" w:rsidP="000603CC">
            <w:pPr>
              <w:pStyle w:val="ae"/>
              <w:spacing w:after="0"/>
              <w:ind w:left="-108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61" w:type="dxa"/>
            <w:vMerge w:val="restart"/>
            <w:vAlign w:val="center"/>
          </w:tcPr>
          <w:p w14:paraId="0D96443F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2220" w:type="dxa"/>
            <w:vMerge w:val="restart"/>
            <w:vAlign w:val="center"/>
          </w:tcPr>
          <w:p w14:paraId="58C4E134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3766" w:type="dxa"/>
            <w:gridSpan w:val="3"/>
            <w:vAlign w:val="center"/>
          </w:tcPr>
          <w:p w14:paraId="14006A33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Сумма гарантирования,</w:t>
            </w:r>
          </w:p>
          <w:p w14:paraId="6EF6E5FD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49" w:type="dxa"/>
            <w:vMerge w:val="restart"/>
            <w:vAlign w:val="center"/>
          </w:tcPr>
          <w:p w14:paraId="10E21559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Размер обеспечения регрессного требования,</w:t>
            </w:r>
          </w:p>
          <w:p w14:paraId="4C59A351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14:paraId="25DB25CE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607" w:type="dxa"/>
            <w:vMerge w:val="restart"/>
            <w:vAlign w:val="center"/>
          </w:tcPr>
          <w:p w14:paraId="63461F55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5162E6" w:rsidRPr="001E3A9F" w14:paraId="0B492079" w14:textId="77777777" w:rsidTr="000603CC">
        <w:trPr>
          <w:cantSplit/>
          <w:trHeight w:val="742"/>
        </w:trPr>
        <w:tc>
          <w:tcPr>
            <w:tcW w:w="720" w:type="dxa"/>
            <w:vMerge/>
          </w:tcPr>
          <w:p w14:paraId="1BCDE9CC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14:paraId="458EF7FF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14:paraId="18CCD704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14:paraId="05618514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14:paraId="093B14D4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14:paraId="3A9AC436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5E661220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D22C8C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14:paraId="76039EF1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14:paraId="03F58A93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DD1E92A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78EAE033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2026 </w:t>
            </w:r>
          </w:p>
          <w:p w14:paraId="65A7ECC0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14:paraId="76327510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 xml:space="preserve"> </w:t>
            </w:r>
          </w:p>
          <w:p w14:paraId="08C1D58F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vAlign w:val="center"/>
          </w:tcPr>
          <w:p w14:paraId="0F2A9469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F8C423B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72D5B336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</w:tr>
      <w:tr w:rsidR="005162E6" w:rsidRPr="001E3A9F" w14:paraId="52D7B794" w14:textId="77777777" w:rsidTr="000603CC">
        <w:trPr>
          <w:cantSplit/>
        </w:trPr>
        <w:tc>
          <w:tcPr>
            <w:tcW w:w="720" w:type="dxa"/>
          </w:tcPr>
          <w:p w14:paraId="0F6F6D32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  <w:r w:rsidRPr="001E3A9F">
              <w:rPr>
                <w:sz w:val="22"/>
                <w:szCs w:val="22"/>
              </w:rPr>
              <w:t>1.</w:t>
            </w:r>
          </w:p>
        </w:tc>
        <w:tc>
          <w:tcPr>
            <w:tcW w:w="2361" w:type="dxa"/>
          </w:tcPr>
          <w:p w14:paraId="40BCC339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49A340E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4ACBC877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D64CBC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14:paraId="664A710E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0E01F18" w14:textId="77777777" w:rsidR="005162E6" w:rsidRPr="001E3A9F" w:rsidRDefault="005162E6" w:rsidP="000603CC">
            <w:pPr>
              <w:pStyle w:val="ae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5C2F8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14:paraId="7AE58978" w14:textId="77777777" w:rsidR="005162E6" w:rsidRPr="001E3A9F" w:rsidRDefault="005162E6" w:rsidP="000603CC">
            <w:pPr>
              <w:jc w:val="both"/>
            </w:pPr>
          </w:p>
        </w:tc>
      </w:tr>
      <w:tr w:rsidR="005162E6" w:rsidRPr="001E3A9F" w14:paraId="277FE1F6" w14:textId="77777777" w:rsidTr="000603CC">
        <w:trPr>
          <w:cantSplit/>
        </w:trPr>
        <w:tc>
          <w:tcPr>
            <w:tcW w:w="720" w:type="dxa"/>
          </w:tcPr>
          <w:p w14:paraId="38AA93B0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  <w:r w:rsidRPr="001E3A9F">
              <w:rPr>
                <w:sz w:val="22"/>
                <w:szCs w:val="22"/>
              </w:rPr>
              <w:t>2.</w:t>
            </w:r>
          </w:p>
        </w:tc>
        <w:tc>
          <w:tcPr>
            <w:tcW w:w="2361" w:type="dxa"/>
          </w:tcPr>
          <w:p w14:paraId="02F0A880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657CD6A4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01434EDD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53361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14:paraId="2A00C178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7A0AE488" w14:textId="77777777" w:rsidR="005162E6" w:rsidRPr="001E3A9F" w:rsidRDefault="005162E6" w:rsidP="000603CC">
            <w:pPr>
              <w:pStyle w:val="ae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EE25FD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14:paraId="61341E6B" w14:textId="77777777" w:rsidR="005162E6" w:rsidRPr="001E3A9F" w:rsidRDefault="005162E6" w:rsidP="000603CC">
            <w:pPr>
              <w:jc w:val="both"/>
            </w:pPr>
          </w:p>
        </w:tc>
      </w:tr>
      <w:tr w:rsidR="005162E6" w:rsidRPr="001E3A9F" w14:paraId="5258E466" w14:textId="77777777" w:rsidTr="000603CC">
        <w:trPr>
          <w:cantSplit/>
          <w:trHeight w:val="343"/>
        </w:trPr>
        <w:tc>
          <w:tcPr>
            <w:tcW w:w="720" w:type="dxa"/>
          </w:tcPr>
          <w:p w14:paraId="700C7434" w14:textId="77777777" w:rsidR="005162E6" w:rsidRPr="001E3A9F" w:rsidRDefault="005162E6" w:rsidP="000603CC">
            <w:pPr>
              <w:pStyle w:val="ae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28D2E6ED" w14:textId="77777777" w:rsidR="005162E6" w:rsidRPr="001E3A9F" w:rsidRDefault="005162E6" w:rsidP="000603CC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20" w:type="dxa"/>
          </w:tcPr>
          <w:p w14:paraId="3DF1EBA3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E9A861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2ED54C0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8" w:type="dxa"/>
          </w:tcPr>
          <w:p w14:paraId="35D9167A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0,0 </w:t>
            </w:r>
            <w:r w:rsidRPr="001E3A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</w:tcPr>
          <w:p w14:paraId="64402028" w14:textId="77777777" w:rsidR="005162E6" w:rsidRPr="001E3A9F" w:rsidRDefault="005162E6" w:rsidP="000603CC">
            <w:pPr>
              <w:pStyle w:val="ae"/>
              <w:spacing w:after="0"/>
              <w:ind w:left="-60" w:right="-156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  <w:lang w:val="en-US"/>
              </w:rPr>
              <w:t>0</w:t>
            </w:r>
            <w:r w:rsidRPr="001E3A9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14:paraId="0B1E9692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F831211" w14:textId="77777777" w:rsidR="005162E6" w:rsidRPr="001E3A9F" w:rsidRDefault="005162E6" w:rsidP="000603CC">
            <w:pPr>
              <w:jc w:val="both"/>
              <w:rPr>
                <w:b/>
              </w:rPr>
            </w:pPr>
          </w:p>
        </w:tc>
      </w:tr>
    </w:tbl>
    <w:p w14:paraId="373F0F2C" w14:textId="77777777" w:rsidR="005162E6" w:rsidRDefault="005162E6" w:rsidP="005162E6">
      <w:pPr>
        <w:pStyle w:val="ae"/>
        <w:spacing w:after="0"/>
        <w:rPr>
          <w:b/>
          <w:sz w:val="22"/>
          <w:szCs w:val="22"/>
        </w:rPr>
      </w:pPr>
    </w:p>
    <w:p w14:paraId="23AC8442" w14:textId="77777777" w:rsidR="005162E6" w:rsidRDefault="005162E6" w:rsidP="005162E6">
      <w:pPr>
        <w:pStyle w:val="ae"/>
        <w:spacing w:after="0"/>
        <w:rPr>
          <w:b/>
          <w:sz w:val="22"/>
          <w:szCs w:val="22"/>
        </w:rPr>
      </w:pPr>
    </w:p>
    <w:p w14:paraId="2BD22E37" w14:textId="77777777" w:rsidR="005162E6" w:rsidRPr="001E3A9F" w:rsidRDefault="005162E6" w:rsidP="005162E6">
      <w:pPr>
        <w:pStyle w:val="ae"/>
        <w:spacing w:after="0"/>
        <w:rPr>
          <w:b/>
          <w:sz w:val="22"/>
          <w:szCs w:val="22"/>
        </w:rPr>
      </w:pPr>
    </w:p>
    <w:p w14:paraId="0935D6F7" w14:textId="77777777" w:rsidR="005162E6" w:rsidRPr="0000369D" w:rsidRDefault="005162E6" w:rsidP="005162E6">
      <w:pPr>
        <w:pStyle w:val="ae"/>
        <w:numPr>
          <w:ilvl w:val="0"/>
          <w:numId w:val="2"/>
        </w:numPr>
        <w:ind w:left="360"/>
        <w:jc w:val="right"/>
        <w:rPr>
          <w:bCs/>
          <w:sz w:val="22"/>
          <w:szCs w:val="22"/>
        </w:rPr>
      </w:pPr>
      <w:r w:rsidRPr="0077117F">
        <w:rPr>
          <w:b/>
          <w:bCs/>
          <w:sz w:val="22"/>
          <w:szCs w:val="22"/>
        </w:rPr>
        <w:t>Общий объем бюджетных ассигнований, предусмотренных на исполнение муниципальных гарантий муниципального образования «Коломинское сельское поселение» в валюте Российской Федерации по возможным гарантийным случаям, в 202</w:t>
      </w:r>
      <w:r>
        <w:rPr>
          <w:b/>
          <w:bCs/>
          <w:sz w:val="22"/>
          <w:szCs w:val="22"/>
        </w:rPr>
        <w:t>4</w:t>
      </w:r>
      <w:r w:rsidRPr="0077117F">
        <w:rPr>
          <w:b/>
          <w:bCs/>
          <w:sz w:val="22"/>
          <w:szCs w:val="22"/>
        </w:rPr>
        <w:t xml:space="preserve"> году и плановом периоде 202</w:t>
      </w:r>
      <w:r>
        <w:rPr>
          <w:b/>
          <w:bCs/>
          <w:sz w:val="22"/>
          <w:szCs w:val="22"/>
        </w:rPr>
        <w:t>5</w:t>
      </w:r>
      <w:r w:rsidRPr="0077117F">
        <w:rPr>
          <w:b/>
          <w:bCs/>
          <w:sz w:val="22"/>
          <w:szCs w:val="22"/>
        </w:rPr>
        <w:t xml:space="preserve"> и 202</w:t>
      </w:r>
      <w:r>
        <w:rPr>
          <w:b/>
          <w:bCs/>
          <w:sz w:val="22"/>
          <w:szCs w:val="22"/>
        </w:rPr>
        <w:t>6</w:t>
      </w:r>
      <w:r w:rsidRPr="0077117F">
        <w:rPr>
          <w:b/>
          <w:bCs/>
          <w:sz w:val="22"/>
          <w:szCs w:val="22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369D">
        <w:rPr>
          <w:bCs/>
          <w:sz w:val="22"/>
          <w:szCs w:val="22"/>
        </w:rPr>
        <w:t>(тыс.рублей)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4"/>
        <w:gridCol w:w="1985"/>
        <w:gridCol w:w="3402"/>
      </w:tblGrid>
      <w:tr w:rsidR="005162E6" w:rsidRPr="001E3A9F" w14:paraId="3AC29636" w14:textId="77777777" w:rsidTr="000603CC">
        <w:trPr>
          <w:trHeight w:val="990"/>
        </w:trPr>
        <w:tc>
          <w:tcPr>
            <w:tcW w:w="7797" w:type="dxa"/>
            <w:vMerge w:val="restart"/>
            <w:vAlign w:val="center"/>
          </w:tcPr>
          <w:p w14:paraId="71847C3F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Исполнение муниципальных гарантий  муниципального образования «Коломинское сельское поселение»</w:t>
            </w:r>
          </w:p>
        </w:tc>
        <w:tc>
          <w:tcPr>
            <w:tcW w:w="7371" w:type="dxa"/>
            <w:gridSpan w:val="3"/>
            <w:vAlign w:val="center"/>
          </w:tcPr>
          <w:p w14:paraId="029F77C6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бюджетных ассигнований на исполнение муниципальных гарантий муниципального образования «Коломинское сельское поселение» по возможным гарантийным случаям</w:t>
            </w:r>
          </w:p>
        </w:tc>
      </w:tr>
      <w:tr w:rsidR="005162E6" w:rsidRPr="001E3A9F" w14:paraId="25BED2ED" w14:textId="77777777" w:rsidTr="000603CC">
        <w:trPr>
          <w:trHeight w:val="270"/>
        </w:trPr>
        <w:tc>
          <w:tcPr>
            <w:tcW w:w="7797" w:type="dxa"/>
            <w:vMerge/>
            <w:vAlign w:val="center"/>
          </w:tcPr>
          <w:p w14:paraId="560960B2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CF7DA8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985" w:type="dxa"/>
            <w:vAlign w:val="center"/>
          </w:tcPr>
          <w:p w14:paraId="73146C92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402" w:type="dxa"/>
            <w:vAlign w:val="center"/>
          </w:tcPr>
          <w:p w14:paraId="7196155F" w14:textId="77777777" w:rsidR="005162E6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</w:tr>
      <w:tr w:rsidR="005162E6" w:rsidRPr="001E3A9F" w14:paraId="705ED043" w14:textId="77777777" w:rsidTr="000603CC">
        <w:tc>
          <w:tcPr>
            <w:tcW w:w="7797" w:type="dxa"/>
          </w:tcPr>
          <w:p w14:paraId="24AE99DA" w14:textId="77777777" w:rsidR="005162E6" w:rsidRPr="001E3A9F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источников финансирования дефицита бюджета муниципального образования «Коломинское сельское поселение»</w:t>
            </w:r>
          </w:p>
        </w:tc>
        <w:tc>
          <w:tcPr>
            <w:tcW w:w="1984" w:type="dxa"/>
            <w:vAlign w:val="center"/>
          </w:tcPr>
          <w:p w14:paraId="59510C2C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Align w:val="center"/>
          </w:tcPr>
          <w:p w14:paraId="154CD4DF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02" w:type="dxa"/>
            <w:vAlign w:val="center"/>
          </w:tcPr>
          <w:p w14:paraId="3F8F1D2B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2E6" w:rsidRPr="001E3A9F" w14:paraId="19C33310" w14:textId="77777777" w:rsidTr="000603CC">
        <w:tc>
          <w:tcPr>
            <w:tcW w:w="7797" w:type="dxa"/>
          </w:tcPr>
          <w:p w14:paraId="00688BC9" w14:textId="77777777" w:rsidR="005162E6" w:rsidRDefault="005162E6" w:rsidP="000603CC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счет расходов бюджета муниципального образования  «Коломинское сельское поселение»</w:t>
            </w:r>
          </w:p>
        </w:tc>
        <w:tc>
          <w:tcPr>
            <w:tcW w:w="1984" w:type="dxa"/>
            <w:vAlign w:val="center"/>
          </w:tcPr>
          <w:p w14:paraId="45C751CC" w14:textId="77777777" w:rsidR="005162E6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99C64C" w14:textId="77777777" w:rsidR="005162E6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859028A" w14:textId="77777777" w:rsidR="005162E6" w:rsidRDefault="005162E6" w:rsidP="000603CC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162E6" w:rsidRPr="001E3A9F" w14:paraId="40DFB5ED" w14:textId="77777777" w:rsidTr="000603CC">
        <w:tc>
          <w:tcPr>
            <w:tcW w:w="7797" w:type="dxa"/>
          </w:tcPr>
          <w:p w14:paraId="708AB8DD" w14:textId="77777777" w:rsidR="005162E6" w:rsidRPr="001E3A9F" w:rsidRDefault="005162E6" w:rsidP="000603CC">
            <w:pPr>
              <w:pStyle w:val="ae"/>
              <w:spacing w:after="0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14E2DE24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5" w:type="dxa"/>
            <w:vAlign w:val="center"/>
          </w:tcPr>
          <w:p w14:paraId="5E70B543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1E3A9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402" w:type="dxa"/>
          </w:tcPr>
          <w:p w14:paraId="24E6AF4C" w14:textId="77777777" w:rsidR="005162E6" w:rsidRPr="001E3A9F" w:rsidRDefault="005162E6" w:rsidP="000603CC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61530B3B" w14:textId="77777777" w:rsid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  <w:sectPr w:rsidR="005162E6" w:rsidSect="00513575">
          <w:footerReference w:type="even" r:id="rId9"/>
          <w:footerReference w:type="default" r:id="rId10"/>
          <w:pgSz w:w="16838" w:h="11906" w:orient="landscape"/>
          <w:pgMar w:top="709" w:right="567" w:bottom="539" w:left="816" w:header="709" w:footer="709" w:gutter="0"/>
          <w:cols w:space="720"/>
        </w:sectPr>
      </w:pPr>
    </w:p>
    <w:p w14:paraId="49E2B0DF" w14:textId="77777777" w:rsidR="005162E6" w:rsidRP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6</w:t>
      </w:r>
    </w:p>
    <w:p w14:paraId="18A83E12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0961F0F7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0D65DE98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от 28.12.2023 № 48 </w:t>
      </w:r>
    </w:p>
    <w:p w14:paraId="18191CCD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</w:p>
    <w:p w14:paraId="1672A510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47332051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14:paraId="0F6BA489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F93DED5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37" w:type="dxa"/>
        <w:tblInd w:w="94" w:type="dxa"/>
        <w:tblLook w:val="0000" w:firstRow="0" w:lastRow="0" w:firstColumn="0" w:lastColumn="0" w:noHBand="0" w:noVBand="0"/>
      </w:tblPr>
      <w:tblGrid>
        <w:gridCol w:w="5543"/>
        <w:gridCol w:w="816"/>
        <w:gridCol w:w="1536"/>
        <w:gridCol w:w="1188"/>
        <w:gridCol w:w="1279"/>
        <w:gridCol w:w="1275"/>
      </w:tblGrid>
      <w:tr w:rsidR="005162E6" w:rsidRPr="008A1867" w14:paraId="4A3C958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AA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D19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AA0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D6E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72D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162E6" w:rsidRPr="008A1867" w14:paraId="47AD875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11E9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EF8F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3115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C69F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99673" w14:textId="77777777" w:rsidR="005162E6" w:rsidRPr="0076745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25205,5</w:t>
            </w:r>
          </w:p>
        </w:tc>
      </w:tr>
      <w:tr w:rsidR="005162E6" w:rsidRPr="008A1867" w14:paraId="7381B95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B4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43D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2C6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6C2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C99F" w14:textId="77777777" w:rsidR="005162E6" w:rsidRPr="0076745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8177,1</w:t>
            </w:r>
          </w:p>
        </w:tc>
      </w:tr>
      <w:tr w:rsidR="005162E6" w:rsidRPr="008A1867" w14:paraId="1BE832B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3F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B3F2" w14:textId="77777777" w:rsidR="005162E6" w:rsidRPr="00DD375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3ADC" w14:textId="77777777" w:rsidR="005162E6" w:rsidRPr="00DD375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CBA3" w14:textId="77777777" w:rsidR="005162E6" w:rsidRPr="00DD375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EB27" w14:textId="77777777" w:rsidR="005162E6" w:rsidRPr="00DD375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1134,6</w:t>
            </w:r>
          </w:p>
        </w:tc>
      </w:tr>
      <w:tr w:rsidR="005162E6" w:rsidRPr="008A1867" w14:paraId="3E1F05F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A4D" w14:textId="77777777" w:rsidR="005162E6" w:rsidRPr="00E53111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46EF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2C4B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21A0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AB93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1134,6</w:t>
            </w:r>
          </w:p>
        </w:tc>
      </w:tr>
      <w:tr w:rsidR="005162E6" w:rsidRPr="008A1867" w14:paraId="7F6B7A0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925E" w14:textId="77777777" w:rsidR="005162E6" w:rsidRPr="00E53111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F33F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7C38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635C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934C" w14:textId="77777777" w:rsidR="005162E6" w:rsidRPr="00E5311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1134,6</w:t>
            </w:r>
          </w:p>
        </w:tc>
      </w:tr>
      <w:tr w:rsidR="005162E6" w:rsidRPr="008A1867" w14:paraId="635E83D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AA5" w14:textId="77777777" w:rsidR="005162E6" w:rsidRPr="008A1867" w:rsidRDefault="005162E6" w:rsidP="000603C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0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F71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AAE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7A2A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289593F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5C5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D5E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59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9DD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013F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28F360A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E63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25CC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1CB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FA2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D4E6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3526DA0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1F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35C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CCFD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DAA8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2338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6892,8</w:t>
            </w:r>
          </w:p>
        </w:tc>
      </w:tr>
      <w:tr w:rsidR="005162E6" w:rsidRPr="008A1867" w14:paraId="4DED51D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C9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055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541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D77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D975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1861866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EDC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664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F81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B62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566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72084C0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84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E76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327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9CC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6151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6C22B4D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5B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886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9ED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088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16FC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7CB4882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AA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479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E13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DCC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0040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0910557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932" w14:textId="77777777" w:rsidR="005162E6" w:rsidRPr="00E53111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B967" w14:textId="77777777" w:rsidR="005162E6" w:rsidRPr="00DD375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A73D" w14:textId="77777777" w:rsidR="005162E6" w:rsidRPr="00DD375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D50F" w14:textId="77777777" w:rsidR="005162E6" w:rsidRPr="00DD375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6AB4" w14:textId="77777777" w:rsidR="005162E6" w:rsidRPr="00DD375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5162E6" w:rsidRPr="008A1867" w14:paraId="10908B8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9B7" w14:textId="77777777" w:rsidR="005162E6" w:rsidRPr="00E53111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44E0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EE5C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26F8" w14:textId="77777777" w:rsidR="005162E6" w:rsidRPr="00DD375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F959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5162E6" w:rsidRPr="008A1867" w14:paraId="352C7B0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6E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58D1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286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1FD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FAFD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5162E6" w:rsidRPr="008A1867" w14:paraId="3FA9B0DB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69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35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4FF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79B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4A27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5162E6" w:rsidRPr="008A1867" w14:paraId="497BB86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09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7C5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4DD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972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E59E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5162E6" w:rsidRPr="008A1867" w14:paraId="0890774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D9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118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1D3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F23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D74B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1683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5162E6" w:rsidRPr="008A1867" w14:paraId="1FAAE96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66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1B6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74D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4DE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736D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5162E6" w:rsidRPr="008A1867" w14:paraId="4F21CE8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ED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C1D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089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0D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4ADC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162E6" w:rsidRPr="008A1867" w14:paraId="346AFD6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35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52F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EEC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DCA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E223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162E6" w:rsidRPr="008A1867" w14:paraId="6EAC2A9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EF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CFE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089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3E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BDCE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14,7</w:t>
            </w:r>
          </w:p>
        </w:tc>
      </w:tr>
      <w:tr w:rsidR="005162E6" w:rsidRPr="008A1867" w14:paraId="4AF347F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A9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F12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6D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B99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A622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419C341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77C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F13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A31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9AE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F7B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627BC19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70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контрольно-счетного органа муниципальных образований Чаинского района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8CA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F05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995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60E2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394E915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26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A12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15E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62E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A26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7076BC9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EA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971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B5C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7EA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FEAA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3786114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80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05C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C5EE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2F61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4FA3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5162E6" w:rsidRPr="008A1867" w14:paraId="57E0C67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4B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51D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969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32B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9854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2E6" w:rsidRPr="008A1867" w14:paraId="0B6A273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8B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335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8EE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9053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B5A3" w14:textId="77777777" w:rsidR="005162E6" w:rsidRPr="0076745E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4F91911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D0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284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121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E4D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ACA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0DE8644B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0D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548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D2B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03E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C410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7FA323E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9D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DA69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BC4C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7465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16C9" w14:textId="77777777" w:rsidR="005162E6" w:rsidRPr="0076745E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15F3D7E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9D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63F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17A2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62F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71A6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06D38D5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B2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E16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34BD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398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0960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5BC924F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71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9D9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4B9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3C5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D1CA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5162E6" w:rsidRPr="008A1867" w14:paraId="33267FC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DC7" w14:textId="77777777" w:rsidR="005162E6" w:rsidRPr="00FF2215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9A6B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CD85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2833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3845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5162E6" w:rsidRPr="008A1867" w14:paraId="5277540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DB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DC5F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EF6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C91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3132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4459194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7E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FAD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E5D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8F7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EB8B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1AEC8E3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95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E48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7E8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8F9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03BE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1323019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63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715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E74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BAB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2CD7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47EE2B7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3E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E9E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DFD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3F6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767C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14E6094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BD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6D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599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329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06A0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0F26788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5BA" w14:textId="77777777" w:rsidR="005162E6" w:rsidRPr="0058169C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FC19" w14:textId="77777777" w:rsidR="005162E6" w:rsidRPr="0058169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F14B" w14:textId="77777777" w:rsidR="005162E6" w:rsidRPr="0058169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BC83" w14:textId="77777777" w:rsidR="005162E6" w:rsidRPr="0058169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C780" w14:textId="77777777" w:rsidR="005162E6" w:rsidRPr="0058169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260,7</w:t>
            </w:r>
          </w:p>
        </w:tc>
      </w:tr>
      <w:tr w:rsidR="005162E6" w:rsidRPr="008A1867" w14:paraId="62AF285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22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60F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38D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A0C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A22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58702BD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4C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5D0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63DA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96A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A92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1DE9622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B8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797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DBD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71C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6D2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44A2EB3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570" w14:textId="77777777" w:rsidR="005162E6" w:rsidRPr="006D710A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BB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114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4E5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9FF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15F5E0B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BA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6A1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43C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3AE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5A9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6176E90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D7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A17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77D79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59D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0AA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5162E6" w:rsidRPr="008A1867" w14:paraId="16DC3A3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5F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96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ED87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099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C75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5162E6" w:rsidRPr="008A1867" w14:paraId="49E3D96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EE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839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E88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D88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C02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62E6" w:rsidRPr="008A1867" w14:paraId="7E909F9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5E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5B8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5D7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298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A3B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62E6" w:rsidRPr="008A1867" w14:paraId="21499B7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F7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E8B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6FB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C023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AD8D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5465,2</w:t>
            </w:r>
          </w:p>
        </w:tc>
      </w:tr>
      <w:tr w:rsidR="005162E6" w:rsidRPr="008A1867" w14:paraId="3E04C84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B8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EF2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5FF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2568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DEFA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5087,4</w:t>
            </w:r>
          </w:p>
        </w:tc>
      </w:tr>
      <w:tr w:rsidR="005162E6" w:rsidRPr="008A1867" w14:paraId="7958CF2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31E" w14:textId="77777777" w:rsidR="005162E6" w:rsidRPr="001C24AC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«Содержание и ремонт автомобильных дорог, лодочных переправ и пешеходных переходов Чаинского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F23E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764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C24AC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EC43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A45F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</w:tr>
      <w:tr w:rsidR="005162E6" w:rsidRPr="008A1867" w14:paraId="4D6D87F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104" w14:textId="77777777" w:rsidR="005162E6" w:rsidRPr="001C24AC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97AB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6691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B4CB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D411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</w:tr>
      <w:tr w:rsidR="005162E6" w:rsidRPr="008A1867" w14:paraId="3972309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96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3247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BEDD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DB6E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FF2E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</w:tr>
      <w:tr w:rsidR="005162E6" w:rsidRPr="008A1867" w14:paraId="4D99B9E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45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22FB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B6F2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4300040930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51DB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26C8" w14:textId="77777777" w:rsidR="005162E6" w:rsidRPr="001C24A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</w:tr>
      <w:tr w:rsidR="005162E6" w:rsidRPr="008A1867" w14:paraId="23C348B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E1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4C43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9E9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41F3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F679" w14:textId="77777777" w:rsidR="005162E6" w:rsidRPr="00E363B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2065,0</w:t>
            </w:r>
          </w:p>
        </w:tc>
      </w:tr>
      <w:tr w:rsidR="005162E6" w:rsidRPr="008A1867" w14:paraId="7B5D69F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64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5AF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EE5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E21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5032" w14:textId="77777777" w:rsidR="005162E6" w:rsidRPr="00E363B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1913,7</w:t>
            </w:r>
          </w:p>
        </w:tc>
      </w:tr>
      <w:tr w:rsidR="005162E6" w:rsidRPr="008A1867" w14:paraId="4DA0582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CA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B3D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30E4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7E4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853C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1913,7</w:t>
            </w:r>
          </w:p>
        </w:tc>
      </w:tr>
      <w:tr w:rsidR="005162E6" w:rsidRPr="008A1867" w14:paraId="7BF494F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4F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EA6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693B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C0E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1F6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1913,7</w:t>
            </w:r>
          </w:p>
        </w:tc>
      </w:tr>
      <w:tr w:rsidR="005162E6" w:rsidRPr="008A1867" w14:paraId="0823E9A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12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A3C1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1F6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32D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9228" w14:textId="77777777" w:rsidR="005162E6" w:rsidRPr="00E363B3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5162E6" w:rsidRPr="008A1867" w14:paraId="1179228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BA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8BD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432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F20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A4E1" w14:textId="77777777" w:rsidR="005162E6" w:rsidRPr="00E363B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5162E6" w:rsidRPr="008A1867" w14:paraId="0EC12D7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5B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5C8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BF2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0A6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B7DC" w14:textId="77777777" w:rsidR="005162E6" w:rsidRPr="00E363B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5162E6" w:rsidRPr="008A1867" w14:paraId="787F36B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C92" w14:textId="77777777" w:rsidR="005162E6" w:rsidRPr="00B715C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5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E2AF" w14:textId="77777777" w:rsidR="005162E6" w:rsidRPr="00B715C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1EA7" w14:textId="77777777" w:rsidR="005162E6" w:rsidRPr="00B715C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C6A8" w14:textId="77777777" w:rsidR="005162E6" w:rsidRPr="00B715C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FAA3" w14:textId="77777777" w:rsidR="005162E6" w:rsidRPr="00B715C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377,8</w:t>
            </w:r>
          </w:p>
        </w:tc>
      </w:tr>
      <w:tr w:rsidR="005162E6" w:rsidRPr="008A1867" w14:paraId="13FE320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C9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3B8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02E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455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157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6E704BD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2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3B3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BF7F" w14:textId="77777777" w:rsidR="005162E6" w:rsidRPr="0027122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3C4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8B7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489DF51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CF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9DF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174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D2B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A0D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340F5BB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B9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8EA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E0C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338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1BE7" w14:textId="77777777" w:rsidR="005162E6" w:rsidRPr="0027122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6CB0FF6B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E0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067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500E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009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F3C7" w14:textId="77777777" w:rsidR="005162E6" w:rsidRPr="0076745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2926,5</w:t>
            </w:r>
          </w:p>
        </w:tc>
      </w:tr>
      <w:tr w:rsidR="005162E6" w:rsidRPr="008A1867" w14:paraId="5DDD2EA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BD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62C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AC4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47C0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808B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5162E6" w:rsidRPr="008A1867" w14:paraId="13136F4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A66" w14:textId="77777777" w:rsidR="005162E6" w:rsidRPr="008A1867" w:rsidRDefault="005162E6" w:rsidP="000603CC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13F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941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1A6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0E40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5162E6" w:rsidRPr="008A1867" w14:paraId="773CF27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82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0FB3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36A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321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16D1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1709BAA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55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EC87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F6D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454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1866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690E066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C7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9EB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B2F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45D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CF22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1ED7647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FA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взносов на капитальный ремонт в отношении помещений, находящихся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EC4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7A3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9E1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D4B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1BA6534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A4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489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FB0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39C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FD5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172E6B8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45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22E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85B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5A8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059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09328EB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04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CCC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677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78D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329C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1154,7</w:t>
            </w:r>
          </w:p>
        </w:tc>
      </w:tr>
      <w:tr w:rsidR="005162E6" w:rsidRPr="008A1867" w14:paraId="6585C5F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E9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CEE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C03E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178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DD48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3DB64CC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7B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630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DAF1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14A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76D3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2FD4467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24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B60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A1B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3F9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95D0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083F219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7B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C7F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8A7A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0B9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6C36" w14:textId="77777777" w:rsidR="005162E6" w:rsidRPr="003A41ED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3534407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9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440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06E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71CA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14FF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1606,4</w:t>
            </w:r>
          </w:p>
        </w:tc>
      </w:tr>
      <w:tr w:rsidR="005162E6" w:rsidRPr="008A1867" w14:paraId="1F4FFEF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086" w14:textId="77777777" w:rsidR="005162E6" w:rsidRPr="005667DB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инициативного бюджетирования на территории Коломинского сельского поселения»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81DC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8BD9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BCC6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F9ED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68C13F6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6E4" w14:textId="77777777" w:rsidR="005162E6" w:rsidRPr="005667DB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72E5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B67" w14:textId="77777777" w:rsidR="005162E6" w:rsidRPr="00736BF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11CE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018D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50E6AF1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A08" w14:textId="77777777" w:rsidR="005162E6" w:rsidRPr="005667DB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софинансирования расходов 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Леботёр, 293 м на северо-восток от ул. Новая, д.13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6B69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6135" w14:textId="77777777" w:rsidR="005162E6" w:rsidRPr="00736BF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DB5C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3F99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65F6D63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AE3" w14:textId="77777777" w:rsidR="005162E6" w:rsidRPr="005667DB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BCE5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5C47" w14:textId="77777777" w:rsidR="005162E6" w:rsidRPr="00736BF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0DC0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3F43" w14:textId="77777777" w:rsidR="005162E6" w:rsidRPr="005667D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68F2BAC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763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0A04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0842" w14:textId="77777777" w:rsidR="005162E6" w:rsidRPr="00736BF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866C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AAC9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0C91479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BB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45B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71B1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88F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3FC5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  <w:tr w:rsidR="005162E6" w:rsidRPr="008A1867" w14:paraId="7896CF0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88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02F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65A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6A1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D7D5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12E561B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3A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37F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7E2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A6C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1F7A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5F8A85E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D8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381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D41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B15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7201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4009BA6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EC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3F1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438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85E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01E7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672,2</w:t>
            </w:r>
          </w:p>
        </w:tc>
      </w:tr>
      <w:tr w:rsidR="005162E6" w:rsidRPr="008A1867" w14:paraId="4DE838D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5A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39A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AC0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ED31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658A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5162E6" w:rsidRPr="008A1867" w14:paraId="618B3C0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A6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499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400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526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C973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5162E6" w:rsidRPr="008A1867" w14:paraId="6245DD90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76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942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EB2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D24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318E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62E6" w:rsidRPr="008A1867" w14:paraId="23C3FE2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A5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280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8E1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86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EDF7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62E6" w:rsidRPr="008A1867" w14:paraId="6356979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3A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B676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C0E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522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D7B9" w14:textId="77777777" w:rsidR="005162E6" w:rsidRPr="003A41E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5646,2</w:t>
            </w:r>
          </w:p>
        </w:tc>
      </w:tr>
      <w:tr w:rsidR="005162E6" w:rsidRPr="008A1867" w14:paraId="4D7964EB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AC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2E1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9D0A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786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C7BC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5646,2</w:t>
            </w:r>
          </w:p>
        </w:tc>
      </w:tr>
      <w:tr w:rsidR="005162E6" w:rsidRPr="008A1867" w14:paraId="472D8D7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B3F" w14:textId="77777777" w:rsidR="005162E6" w:rsidRPr="00954D4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4B7E" w14:textId="77777777" w:rsidR="005162E6" w:rsidRPr="00954D4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DED1" w14:textId="77777777" w:rsidR="005162E6" w:rsidRPr="00954D4E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BAB1" w14:textId="77777777" w:rsidR="005162E6" w:rsidRPr="00954D4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C5B5" w14:textId="77777777" w:rsidR="005162E6" w:rsidRPr="00954D4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05ED96F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5F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4E1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9847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94D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D22B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156383D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EF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4A5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9AF7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A16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3561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29678BC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C8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479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58C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8E5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29C0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30E4B9D2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A1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D7E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DE0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126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AFD1" w14:textId="77777777" w:rsidR="005162E6" w:rsidRPr="003A41E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1878,2</w:t>
            </w:r>
          </w:p>
        </w:tc>
      </w:tr>
      <w:tr w:rsidR="005162E6" w:rsidRPr="008A1867" w14:paraId="5DA35F3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F69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BBFB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680D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625B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40A2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140,0</w:t>
            </w:r>
          </w:p>
        </w:tc>
      </w:tr>
      <w:tr w:rsidR="005162E6" w:rsidRPr="008A1867" w14:paraId="39AD467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A8F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DF0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2301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A2D2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3ABE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7F9DB31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877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F7C9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A99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250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8596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FA7743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7D4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1971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CD56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0215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AF0D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C4BD82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54A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0EC2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1173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54F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B963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F7CA61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A5D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611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B15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CF84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E4AE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2E6F466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FF5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D071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FDD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487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23B9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7F280D9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656" w14:textId="77777777" w:rsidR="005162E6" w:rsidRPr="00954D4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C8A" w14:textId="77777777" w:rsidR="005162E6" w:rsidRPr="00954D4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1106" w14:textId="77777777" w:rsidR="005162E6" w:rsidRPr="00954D4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D112" w14:textId="77777777" w:rsidR="005162E6" w:rsidRPr="00954D4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7ABA" w14:textId="77777777" w:rsidR="005162E6" w:rsidRPr="00954D4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162E6" w:rsidRPr="008A1867" w14:paraId="3189115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911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Софинансирование расходов на о</w:t>
            </w:r>
            <w:r w:rsidRPr="00955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0638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7267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AE03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85B4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212DAB4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DB1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51C1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15BB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7EBF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6118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4999946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9FD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6362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85D6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3769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9ABA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6C4A61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485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AAE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2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6E6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382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84E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1738,2</w:t>
            </w:r>
          </w:p>
        </w:tc>
      </w:tr>
      <w:tr w:rsidR="005162E6" w:rsidRPr="008A1867" w14:paraId="538F6007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4A0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958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28F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871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700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1E4E580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6F1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B2B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13A9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E85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9F4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56A418C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9F4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«Предоставление жилых помещений детям-сиротам и детям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F97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996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E797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856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52C0FE1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71F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ями в части средств, несофинансируемых из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A1A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709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EED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07AB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750D560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EF0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21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B1C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EF97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295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275BDF4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AAA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DDB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550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D92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33B7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1738,2</w:t>
            </w:r>
          </w:p>
        </w:tc>
      </w:tr>
      <w:tr w:rsidR="005162E6" w:rsidRPr="008A1867" w14:paraId="01ADBA4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56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920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7ED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D53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FB89" w14:textId="77777777" w:rsidR="005162E6" w:rsidRPr="003A41E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851,6</w:t>
            </w:r>
          </w:p>
        </w:tc>
      </w:tr>
      <w:tr w:rsidR="005162E6" w:rsidRPr="008A1867" w14:paraId="75556C5F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8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1E71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A04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7240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CC67" w14:textId="77777777" w:rsidR="005162E6" w:rsidRPr="0056083C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851,6</w:t>
            </w:r>
          </w:p>
        </w:tc>
      </w:tr>
      <w:tr w:rsidR="005162E6" w:rsidRPr="008A1867" w14:paraId="6A0DB1BB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A5C" w14:textId="77777777" w:rsidR="005162E6" w:rsidRPr="00316FC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физической культуры и спорта в Чаинском районе»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1362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6906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DD87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4F6C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0D3614B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86C" w14:textId="77777777" w:rsidR="005162E6" w:rsidRPr="00490995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 – 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29E0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83FD" w14:textId="77777777" w:rsidR="005162E6" w:rsidRPr="0049099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666F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B53F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6449B025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0B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B6CB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EA4" w14:textId="77777777" w:rsidR="005162E6" w:rsidRPr="0049099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8BB4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2EDD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464F4D8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FC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0F0C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17B3" w14:textId="77777777" w:rsidR="005162E6" w:rsidRPr="00770F2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0DCA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AB71A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73459179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2F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8318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EB49" w14:textId="77777777" w:rsidR="005162E6" w:rsidRPr="00770F2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38DE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8553" w14:textId="77777777" w:rsidR="005162E6" w:rsidRPr="00316FC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60DBEEAC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45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3C44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C8AD" w14:textId="77777777" w:rsidR="005162E6" w:rsidRPr="00770F2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9C19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1951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449427ED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9C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9E33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E6C4" w14:textId="77777777" w:rsidR="005162E6" w:rsidRPr="00770F2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7AF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7D2E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4C873238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D40" w14:textId="77777777" w:rsidR="005162E6" w:rsidRPr="00954D4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C508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BA5F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9FA9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E55E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4734C4AE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DD5" w14:textId="77777777" w:rsidR="005162E6" w:rsidRPr="00954D4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5F5F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9740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66FD" w14:textId="77777777" w:rsidR="005162E6" w:rsidRPr="00954D4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D19A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13434863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8D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B3F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DB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9DF0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03AF" w14:textId="77777777" w:rsidR="005162E6" w:rsidRPr="00E244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71568A61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27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905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30C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18D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9BB6" w14:textId="77777777" w:rsidR="005162E6" w:rsidRPr="00E244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5162E6" w:rsidRPr="008A1867" w14:paraId="505EA6B4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F5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F03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7899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60C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4194" w14:textId="77777777" w:rsidR="005162E6" w:rsidRPr="00E244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5162E6" w:rsidRPr="008A1867" w14:paraId="7CBC2CC8" w14:textId="77777777" w:rsidTr="000603CC">
        <w:trPr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C5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CE83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504F" w14:textId="77777777" w:rsidR="005162E6" w:rsidRPr="00270AF2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9C9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7DE1" w14:textId="77777777" w:rsidR="005162E6" w:rsidRPr="00E244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vAlign w:val="center"/>
          </w:tcPr>
          <w:p w14:paraId="699B0FDB" w14:textId="77777777" w:rsidR="005162E6" w:rsidRPr="00897241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62E6" w:rsidRPr="008A1867" w14:paraId="22B4AC9A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7E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241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6A45" w14:textId="77777777" w:rsidR="005162E6" w:rsidRPr="00770F22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849A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CFE0" w14:textId="77777777" w:rsidR="005162E6" w:rsidRPr="00E2446F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26264946" w14:textId="77777777" w:rsidTr="000603CC">
        <w:trPr>
          <w:gridAfter w:val="1"/>
          <w:wAfter w:w="1275" w:type="dxa"/>
          <w:trHeight w:val="5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CD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CC11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719C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2173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FFF5" w14:textId="77777777" w:rsidR="005162E6" w:rsidRPr="00E2446F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25D5D23B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EE612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FD02B3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65D75C7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A7C2A96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7A876C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FAA064A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C0065E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C13AE9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FDD2A9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8878B50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F867D0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B351D6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05725DC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542C5B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368B2F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8641BE" w14:textId="77777777" w:rsidR="005162E6" w:rsidRP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6.1</w:t>
      </w:r>
    </w:p>
    <w:p w14:paraId="5E9514A7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18462376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55CB22B5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от 28.12.2023 № 48 </w:t>
      </w:r>
    </w:p>
    <w:p w14:paraId="6CFF6679" w14:textId="77777777" w:rsidR="005162E6" w:rsidRPr="008A1867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0B1F4E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4EBCA3D0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14:paraId="35E55069" w14:textId="6463ED2F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A27C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A27C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A1867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394A8A8F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2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63"/>
        <w:gridCol w:w="816"/>
        <w:gridCol w:w="1544"/>
        <w:gridCol w:w="851"/>
        <w:gridCol w:w="1276"/>
        <w:gridCol w:w="1275"/>
      </w:tblGrid>
      <w:tr w:rsidR="005162E6" w:rsidRPr="008A1867" w14:paraId="26802C98" w14:textId="77777777" w:rsidTr="000603CC">
        <w:trPr>
          <w:trHeight w:val="5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87C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AF6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2C4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716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 год, </w:t>
            </w: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9588" w14:textId="77777777" w:rsidR="005162E6" w:rsidRPr="005A103D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A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5162E6" w:rsidRPr="008A1867" w14:paraId="306C20F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80D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981E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782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6E4F6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A74F5" w14:textId="77777777" w:rsidR="005162E6" w:rsidRPr="0076745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885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16256,0</w:t>
            </w:r>
          </w:p>
        </w:tc>
      </w:tr>
      <w:tr w:rsidR="005162E6" w:rsidRPr="008A1867" w14:paraId="79628C5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F6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6B6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21D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C28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5598" w14:textId="77777777" w:rsidR="005162E6" w:rsidRPr="0076745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6EC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6404,4</w:t>
            </w:r>
          </w:p>
        </w:tc>
      </w:tr>
      <w:tr w:rsidR="005162E6" w:rsidRPr="008A1867" w14:paraId="72ADCF9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FC0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F9C8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501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35E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0417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C059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817,0</w:t>
            </w:r>
          </w:p>
        </w:tc>
      </w:tr>
      <w:tr w:rsidR="005162E6" w:rsidRPr="008A1867" w14:paraId="54AE82C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1EB" w14:textId="77777777" w:rsidR="005162E6" w:rsidRPr="00174ED3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AD0E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E420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8B26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FD62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6481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817,0</w:t>
            </w:r>
          </w:p>
        </w:tc>
      </w:tr>
      <w:tr w:rsidR="005162E6" w:rsidRPr="008A1867" w14:paraId="215F5B35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4EF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7A1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B95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470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688E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D77C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33ADB6E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BB4" w14:textId="77777777" w:rsidR="005162E6" w:rsidRPr="008A1867" w:rsidRDefault="005162E6" w:rsidP="000603C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B53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16B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172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7D72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4F31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69AEE9A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824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D45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B71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C58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A3FA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9DEA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56571F2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AF17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F62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EB5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278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EF83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63A2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174ED3" w14:paraId="53044A3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60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30EA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4E5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FE1A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0284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37FA" w14:textId="77777777" w:rsidR="005162E6" w:rsidRPr="00101CE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4840,5</w:t>
            </w:r>
          </w:p>
        </w:tc>
      </w:tr>
      <w:tr w:rsidR="005162E6" w:rsidRPr="00174ED3" w14:paraId="4FF9B3B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686" w14:textId="77777777" w:rsidR="005162E6" w:rsidRPr="00174ED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CDDA5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CA0C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16A9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253D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78D1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4840,5</w:t>
            </w:r>
          </w:p>
        </w:tc>
      </w:tr>
      <w:tr w:rsidR="005162E6" w:rsidRPr="00174ED3" w14:paraId="03BC2AF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38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712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230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F4C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337B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C554" w14:textId="77777777" w:rsidR="005162E6" w:rsidRPr="00174ED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</w:tr>
      <w:tr w:rsidR="005162E6" w:rsidRPr="00174ED3" w14:paraId="21B913C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A1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1D61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0EB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914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A5EE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9F8F" w14:textId="77777777" w:rsidR="005162E6" w:rsidRPr="00174ED3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</w:tr>
      <w:tr w:rsidR="005162E6" w:rsidRPr="00174ED3" w14:paraId="1511DEA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98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CA5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D9E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57E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A6DD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2861" w14:textId="77777777" w:rsidR="005162E6" w:rsidRPr="00174ED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</w:tr>
      <w:tr w:rsidR="005162E6" w:rsidRPr="00174ED3" w14:paraId="2DC980E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56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39B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715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9EC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E40C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A390" w14:textId="77777777" w:rsidR="005162E6" w:rsidRPr="00174ED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</w:tr>
      <w:tr w:rsidR="005162E6" w:rsidRPr="00174ED3" w14:paraId="2C981D9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96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D06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4B3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A5F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FF78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6E3F" w14:textId="77777777" w:rsidR="005162E6" w:rsidRPr="00174ED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</w:tr>
      <w:tr w:rsidR="005162E6" w:rsidRPr="008A1867" w14:paraId="21AF15B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DE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B23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E02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6C7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E615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71F9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</w:tr>
      <w:tr w:rsidR="005162E6" w:rsidRPr="008A1867" w14:paraId="25F18D1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A3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C48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553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227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E047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E979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7C46AB5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5C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9F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5A4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673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E579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138B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78D08ED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FE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E741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71E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2A6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341E" w14:textId="77777777" w:rsidR="005162E6" w:rsidRPr="0076745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2B0F" w14:textId="77777777" w:rsidR="005162E6" w:rsidRPr="009A22E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746,9</w:t>
            </w:r>
          </w:p>
        </w:tc>
      </w:tr>
      <w:tr w:rsidR="005162E6" w:rsidRPr="008A1867" w14:paraId="551B9125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812" w14:textId="77777777" w:rsidR="005162E6" w:rsidRPr="00FF2215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2384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44DC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97D1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1C59" w14:textId="77777777" w:rsidR="005162E6" w:rsidRPr="00FF22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39B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5162E6" w:rsidRPr="008A1867" w14:paraId="3F32514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1D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0AEF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18A9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012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303B" w14:textId="77777777" w:rsidR="005162E6" w:rsidRPr="0076745E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1E4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78FA59F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F5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C99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CFD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56F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D0A3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030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471E9F3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A6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19D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8E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41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2980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D47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607D6B4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D7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D2F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C53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CD9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B277" w14:textId="77777777" w:rsidR="005162E6" w:rsidRPr="000F2CE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3C13" w14:textId="77777777" w:rsidR="005162E6" w:rsidRPr="000F2CE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0F6C94F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25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CA7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B09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7DE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DF3B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A0A4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132DE54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67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5BD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3B2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C85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DA9D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975F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7C53FF2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03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Условно утвержденные (утверждаемые)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E62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D1B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1CC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696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E12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51A60C6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89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053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7C8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330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AA4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575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3407948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82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94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47D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47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8ED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55C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59B8F25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639" w14:textId="77777777" w:rsidR="005162E6" w:rsidRPr="0058169C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69BE" w14:textId="77777777" w:rsidR="005162E6" w:rsidRPr="0058169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9156" w14:textId="77777777" w:rsidR="005162E6" w:rsidRPr="0058169C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7EFD" w14:textId="77777777" w:rsidR="005162E6" w:rsidRPr="0058169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755F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38"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7F99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38"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</w:tr>
      <w:tr w:rsidR="005162E6" w:rsidRPr="008A1867" w14:paraId="6388F69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53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301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653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522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BECF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10F2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2843F22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78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858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A04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55C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A3A5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A252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5FEA5CE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EF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40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08B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6EB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0260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C556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53E35885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CC" w14:textId="77777777" w:rsidR="005162E6" w:rsidRPr="006D710A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процессных мероприятий «Создание условий для обеспечения равных финансовых возможностей муниципальных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образований по решению вопросов местного 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7DB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3F0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D05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B428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1841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06D0A98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C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C83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998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A8F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7061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2DF9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1CC9E56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A5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B3C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F37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21E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9CA7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6971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5162E6" w:rsidRPr="008A1867" w14:paraId="378B981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41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EB3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9A23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312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18CD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71CE" w14:textId="77777777" w:rsidR="005162E6" w:rsidRPr="00397D3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5162E6" w:rsidRPr="008A1867" w14:paraId="0ECA503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E2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0B9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ABD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421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7E2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FD6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162E6" w:rsidRPr="008A1867" w14:paraId="47142C1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5FA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8C4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66E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73B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9A6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811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162E6" w:rsidRPr="008A1867" w14:paraId="71B1548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FC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F0D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517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DDE9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01A5" w14:textId="77777777" w:rsidR="005162E6" w:rsidRPr="000F2CE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F426" w14:textId="77777777" w:rsidR="005162E6" w:rsidRPr="000F2CE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2219,1</w:t>
            </w:r>
          </w:p>
        </w:tc>
      </w:tr>
      <w:tr w:rsidR="005162E6" w:rsidRPr="008A1867" w14:paraId="20485A2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F0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289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7F5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3B0C" w14:textId="77777777" w:rsidR="005162E6" w:rsidRPr="00E363B3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FA4D" w14:textId="77777777" w:rsidR="005162E6" w:rsidRPr="000F2CE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25A0" w14:textId="77777777" w:rsidR="005162E6" w:rsidRPr="000F2CE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2219,1</w:t>
            </w:r>
          </w:p>
        </w:tc>
      </w:tr>
      <w:tr w:rsidR="005162E6" w:rsidRPr="008A1867" w14:paraId="2E870BD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4CE" w14:textId="77777777" w:rsidR="005162E6" w:rsidRPr="00955C0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1CDE" w14:textId="77777777" w:rsidR="005162E6" w:rsidRPr="00955C0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C03"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5CE" w14:textId="77777777" w:rsidR="005162E6" w:rsidRPr="00955C0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12C7" w14:textId="77777777" w:rsidR="005162E6" w:rsidRPr="00955C0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C0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2858" w14:textId="77777777" w:rsidR="005162E6" w:rsidRPr="000F2CE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9FD2" w14:textId="77777777" w:rsidR="005162E6" w:rsidRPr="000F2CEE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2219,1</w:t>
            </w:r>
          </w:p>
        </w:tc>
      </w:tr>
      <w:tr w:rsidR="005162E6" w:rsidRPr="008A1867" w14:paraId="587255A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B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365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941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83E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5828" w14:textId="77777777" w:rsidR="005162E6" w:rsidRPr="000F2CE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D551" w14:textId="77777777" w:rsidR="005162E6" w:rsidRPr="000F2CE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</w:tr>
      <w:tr w:rsidR="005162E6" w:rsidRPr="008A1867" w14:paraId="1D6A327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74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32D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2B9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E0C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1BB8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2B2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36D4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</w:tr>
      <w:tr w:rsidR="005162E6" w:rsidRPr="008A1867" w14:paraId="03E60C4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13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850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F7B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2A3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CBC1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7942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DC0F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</w:tr>
      <w:tr w:rsidR="005162E6" w:rsidRPr="008A1867" w14:paraId="6B225B5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D8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CDC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48E8" w14:textId="77777777" w:rsidR="005162E6" w:rsidRPr="00423A44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A36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80D0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7AD6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697B550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B7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1E8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17E2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EFB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7602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F07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A303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189D9FA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41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E93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A051" w14:textId="77777777" w:rsidR="005162E6" w:rsidRPr="0076745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210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44E9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69C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9812" w14:textId="77777777" w:rsidR="005162E6" w:rsidRPr="000F2CEE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25E763B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4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AB9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563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4E0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3868" w14:textId="77777777" w:rsidR="005162E6" w:rsidRPr="008D048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F420" w14:textId="77777777" w:rsidR="005162E6" w:rsidRPr="008D048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1020,0</w:t>
            </w:r>
          </w:p>
        </w:tc>
      </w:tr>
      <w:tr w:rsidR="005162E6" w:rsidRPr="008A1867" w14:paraId="3A981869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EB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BBE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B3C8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ED3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ACCB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DDD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11,7</w:t>
            </w:r>
          </w:p>
        </w:tc>
      </w:tr>
      <w:tr w:rsidR="005162E6" w:rsidRPr="008A1867" w14:paraId="0FC154E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A6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4FF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DE5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BC7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3405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50EC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4F47A5C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D0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взносов на капитальный ремонт в отношении помещений, находящихся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E6D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3D9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A26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B171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1119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79A5559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7E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BC1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123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EF1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61A1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1A1B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27E43E6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07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C13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0C3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5A4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0329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DE70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0C16100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1A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8EC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511D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CA2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4DDB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7E90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283,5</w:t>
            </w:r>
          </w:p>
        </w:tc>
      </w:tr>
      <w:tr w:rsidR="005162E6" w:rsidRPr="008A1867" w14:paraId="30D6E8A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C2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EB3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B6A2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13A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E834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059B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79B8268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E6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F69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1ED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371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49F1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5007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4B975A9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C4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115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C18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DF6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D141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C8C19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21F380C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0C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668D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ED0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6CDA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C754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BD14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64E87E4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9D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310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3A7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3F1A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7B0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411B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724,8</w:t>
            </w:r>
          </w:p>
        </w:tc>
      </w:tr>
      <w:tr w:rsidR="005162E6" w:rsidRPr="008A1867" w14:paraId="4F5F91E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37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B18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4D1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F6F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67DB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F54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</w:tr>
      <w:tr w:rsidR="005162E6" w:rsidRPr="008A1867" w14:paraId="3107245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D4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E1F9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C8E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14C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6AF0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660E" w14:textId="77777777" w:rsidR="005162E6" w:rsidRPr="003A41E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3184933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89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E63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84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187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4EF1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58DA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0A6537B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DB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AD7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DAB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578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65E3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68A4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79020B3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E8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C7C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916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3AB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5D73" w14:textId="77777777" w:rsidR="005162E6" w:rsidRPr="003A41E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0C4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303,0</w:t>
            </w:r>
          </w:p>
        </w:tc>
      </w:tr>
      <w:tr w:rsidR="005162E6" w:rsidRPr="008A1867" w14:paraId="6212D09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6A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186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C8D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940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CC1B" w14:textId="77777777" w:rsidR="005162E6" w:rsidRPr="003A41E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C913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5162E6" w:rsidRPr="008A1867" w14:paraId="6EB5A3D2" w14:textId="77777777" w:rsidTr="000603CC">
        <w:trPr>
          <w:trHeight w:val="22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1C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E30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421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3FA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2FE" w14:textId="77777777" w:rsidR="005162E6" w:rsidRPr="007468DA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3366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5162E6" w:rsidRPr="008A1867" w14:paraId="26355467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25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819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F48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6A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8EC9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BA77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62E6" w:rsidRPr="008A1867" w14:paraId="6A75C1E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FD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A5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654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B99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D89C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8AB9" w14:textId="77777777" w:rsidR="005162E6" w:rsidRPr="003A41E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62E6" w:rsidRPr="008A1867" w14:paraId="48FEEA2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8C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B47E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07B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A4F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5506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90FD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3621,6</w:t>
            </w:r>
          </w:p>
        </w:tc>
      </w:tr>
      <w:tr w:rsidR="005162E6" w:rsidRPr="008A1867" w14:paraId="003AD69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63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3D4E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BDF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846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0476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00AE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3621,6</w:t>
            </w:r>
          </w:p>
        </w:tc>
      </w:tr>
      <w:tr w:rsidR="005162E6" w:rsidRPr="008A1867" w14:paraId="4D07547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43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3C4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767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49F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572E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7760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5536FE8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5F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3DF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4ADF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44A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5766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A085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62758B89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18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0997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B10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7AAF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6737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1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6213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5C7A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16CED99D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118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F5E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134E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6B42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873C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F4D9" w14:textId="77777777" w:rsidR="005162E6" w:rsidRPr="006A7661" w:rsidRDefault="005162E6" w:rsidP="000603C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217,5</w:t>
            </w:r>
          </w:p>
        </w:tc>
      </w:tr>
      <w:tr w:rsidR="005162E6" w:rsidRPr="008A1867" w14:paraId="6A9C010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908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0434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290C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7B77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505B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1E0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217,5</w:t>
            </w:r>
          </w:p>
        </w:tc>
      </w:tr>
      <w:tr w:rsidR="005162E6" w:rsidRPr="008A1867" w14:paraId="09B49C6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CD8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64DF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6FC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7BBD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D61A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987B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217,5</w:t>
            </w:r>
          </w:p>
        </w:tc>
      </w:tr>
      <w:tr w:rsidR="005162E6" w:rsidRPr="008A1867" w14:paraId="2F1C817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63D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436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F9BA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FB4F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DC04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68E3" w14:textId="77777777" w:rsidR="005162E6" w:rsidRPr="006A7661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3404,1</w:t>
            </w:r>
          </w:p>
        </w:tc>
      </w:tr>
      <w:tr w:rsidR="005162E6" w:rsidRPr="008A1867" w14:paraId="781C650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FA2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33E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477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6CB4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0724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AA13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3404,1</w:t>
            </w:r>
          </w:p>
        </w:tc>
      </w:tr>
      <w:tr w:rsidR="005162E6" w:rsidRPr="008A1867" w14:paraId="71E3AB6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9DA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9F0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28CE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4432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26D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65D0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2445,2</w:t>
            </w:r>
          </w:p>
        </w:tc>
      </w:tr>
      <w:tr w:rsidR="005162E6" w:rsidRPr="008A1867" w14:paraId="57CDFB1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21A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00E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5AD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687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5B52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08F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2445,2</w:t>
            </w:r>
          </w:p>
        </w:tc>
      </w:tr>
      <w:tr w:rsidR="005162E6" w:rsidRPr="008A1867" w14:paraId="579FB82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760" w14:textId="77777777" w:rsidR="005162E6" w:rsidRPr="00FD3FFF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D7E8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A47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4FA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F6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993E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958,9</w:t>
            </w:r>
          </w:p>
        </w:tc>
      </w:tr>
      <w:tr w:rsidR="005162E6" w:rsidRPr="008A1867" w14:paraId="36C3464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887" w14:textId="77777777" w:rsidR="005162E6" w:rsidRPr="00A9782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21A5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7F2C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98B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AD9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AFDB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958,9</w:t>
            </w:r>
          </w:p>
        </w:tc>
      </w:tr>
      <w:tr w:rsidR="005162E6" w:rsidRPr="008A1867" w14:paraId="799E9D8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325" w14:textId="77777777" w:rsidR="005162E6" w:rsidRPr="00A77FD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7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477B" w14:textId="77777777" w:rsidR="005162E6" w:rsidRPr="00A77FD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D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0909" w14:textId="77777777" w:rsidR="005162E6" w:rsidRPr="00A77FD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5F75" w14:textId="77777777" w:rsidR="005162E6" w:rsidRPr="00A77FD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E664" w14:textId="77777777" w:rsidR="005162E6" w:rsidRPr="00A77FD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DE">
              <w:rPr>
                <w:rFonts w:ascii="Times New Roman" w:hAnsi="Times New Roman" w:cs="Times New Roman"/>
                <w:b/>
                <w:sz w:val="24"/>
                <w:szCs w:val="24"/>
              </w:rPr>
              <w:t>1894,9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7C55" w14:textId="77777777" w:rsidR="005162E6" w:rsidRPr="00A77FDE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DE">
              <w:rPr>
                <w:rFonts w:ascii="Times New Roman" w:hAnsi="Times New Roman" w:cs="Times New Roman"/>
                <w:b/>
                <w:sz w:val="24"/>
                <w:szCs w:val="24"/>
              </w:rPr>
              <w:t>1894,9</w:t>
            </w:r>
          </w:p>
        </w:tc>
      </w:tr>
      <w:tr w:rsidR="005162E6" w:rsidRPr="008A1867" w14:paraId="179D5F9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E77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9CF6" w14:textId="77777777" w:rsidR="005162E6" w:rsidRPr="000E3A20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3A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6B12" w14:textId="77777777" w:rsidR="005162E6" w:rsidRPr="000E3A20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3A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8C58" w14:textId="77777777" w:rsidR="005162E6" w:rsidRPr="000E3A20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0115" w14:textId="77777777" w:rsidR="005162E6" w:rsidRPr="000E3A20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58CB" w14:textId="77777777" w:rsidR="005162E6" w:rsidRPr="000E3A20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140,0</w:t>
            </w:r>
          </w:p>
        </w:tc>
      </w:tr>
      <w:tr w:rsidR="005162E6" w:rsidRPr="008A1867" w14:paraId="39BBCFD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A8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4FE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457A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31E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9FC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F50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B13D985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EC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4CC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6C2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8DB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F19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D93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330140B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D6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345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9C3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C2C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08D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F0A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2786894A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6D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5156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11C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1E33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13CB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F45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CCAF3D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8C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024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411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FD01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F8CA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26B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41711BC0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DA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EB1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3E0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715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9AD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B10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DC2BA1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AE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9A5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640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4BE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0EEB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23D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3CD987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73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168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302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273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F59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A94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44B2711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8A7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</w:t>
            </w:r>
            <w:r w:rsidRPr="000E3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FCB6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94E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4F83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0AE9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80F0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162E6" w:rsidRPr="008A1867" w14:paraId="36FEF30B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3A3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398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D730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27C7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C0E1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4B70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4B70A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162E6" w:rsidRPr="008A1867" w14:paraId="23C7CDA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2F0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5824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26BB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C2FA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D227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FA22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162E6" w:rsidRPr="008A1867" w14:paraId="521580B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D2D" w14:textId="77777777" w:rsidR="005162E6" w:rsidRPr="00AE234A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E23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E293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D21B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323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809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947F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1754,9</w:t>
            </w:r>
          </w:p>
        </w:tc>
      </w:tr>
      <w:tr w:rsidR="005162E6" w:rsidRPr="008A1867" w14:paraId="6E0D0E0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9C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C80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14B4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4769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5118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10A3" w14:textId="77777777" w:rsidR="005162E6" w:rsidRPr="00AF3A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1193DA99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54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мер социальной поддержки отдельных категорий граждан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5A23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C648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A2A1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D89A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44D2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54723C9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CC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674F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1C6F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CD40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0511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1778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02ABD50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F0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8951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A69D" w14:textId="77777777" w:rsidR="005162E6" w:rsidRPr="00054CC3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  <w:r w:rsidRPr="00054CC3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CC18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A69C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8C1C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5F878363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D7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47E6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EF5D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8E17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D0E3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67B5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1E40F54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57B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C147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F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B5E8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5B73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2045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DA91" w14:textId="77777777" w:rsidR="005162E6" w:rsidRPr="00AF3A3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E64749" w14:paraId="29CD7DD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70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DA28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2498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C2EC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9A32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4E6C" w14:textId="77777777" w:rsidR="005162E6" w:rsidRPr="00AF3A3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779,5</w:t>
            </w:r>
          </w:p>
        </w:tc>
      </w:tr>
      <w:tr w:rsidR="005162E6" w:rsidRPr="00E64749" w14:paraId="3ECA765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86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3ADB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B24F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56DE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582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409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779,5</w:t>
            </w:r>
          </w:p>
        </w:tc>
      </w:tr>
      <w:tr w:rsidR="005162E6" w:rsidRPr="00E64749" w14:paraId="09F739A9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647" w14:textId="77777777" w:rsidR="005162E6" w:rsidRPr="00AD68C2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</w:t>
            </w:r>
            <w:r w:rsidRPr="00AD6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D6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физической культуры и спорта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Чаинском районе»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5059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383A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F75E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930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A6F7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E64749" w14:paraId="4618F37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965" w14:textId="77777777" w:rsidR="005162E6" w:rsidRPr="00E109BA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4FF3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0BA5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A83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EF57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C0A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E64749" w14:paraId="147C16D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783" w14:textId="77777777" w:rsidR="005162E6" w:rsidRPr="00AD68C2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7766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89F3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1FE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6E4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9A31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E64749" w14:paraId="56E7E2BF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25D" w14:textId="77777777" w:rsidR="005162E6" w:rsidRPr="00AD68C2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E156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7B48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473C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869C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094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E64749" w14:paraId="7721CC76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4F4" w14:textId="77777777" w:rsidR="005162E6" w:rsidRPr="00AD68C2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6C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7AE5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A066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308A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DC8C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E64749" w14:paraId="5FAF88EC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06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F154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E6CD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24A9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273C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F957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02A6D50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B8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876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8CF3" w14:textId="77777777" w:rsidR="005162E6" w:rsidRPr="00AF3A37" w:rsidRDefault="005162E6" w:rsidP="000603CC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11A9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2988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1587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7C744748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B0C" w14:textId="77777777" w:rsidR="005162E6" w:rsidRPr="00897241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27B5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2E42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7C36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DC31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FC99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</w:tr>
      <w:tr w:rsidR="005162E6" w:rsidRPr="008A1867" w14:paraId="7DE68C20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CD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C661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7BDC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F3A37">
              <w:rPr>
                <w:rFonts w:ascii="Times New Roman" w:hAnsi="Times New Roman" w:cs="Times New Roman"/>
                <w:iCs/>
                <w:sz w:val="24"/>
                <w:szCs w:val="24"/>
              </w:rPr>
              <w:t>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943F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E8E3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288D" w14:textId="77777777" w:rsidR="005162E6" w:rsidRPr="00AF3A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</w:tr>
      <w:tr w:rsidR="005162E6" w:rsidRPr="008A1867" w14:paraId="2B19DC5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ED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5149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1352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F44D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FAB4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7EDE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5162E6" w:rsidRPr="008A1867" w14:paraId="2E68BDFD" w14:textId="77777777" w:rsidTr="000603CC">
        <w:trPr>
          <w:trHeight w:val="77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2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25F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33F1" w14:textId="77777777" w:rsidR="005162E6" w:rsidRPr="0079140C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708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CBEC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17B1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5162E6" w:rsidRPr="008A1867" w14:paraId="69225C8E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0D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C7F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EB02" w14:textId="77777777" w:rsidR="005162E6" w:rsidRPr="00D14702" w:rsidRDefault="005162E6" w:rsidP="000603CC">
            <w:pPr>
              <w:spacing w:after="0"/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4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702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D1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4702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A21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0C13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1124" w14:textId="77777777" w:rsidR="005162E6" w:rsidRPr="00AF3A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1605F352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28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FBCD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B5A0" w14:textId="77777777" w:rsidR="005162E6" w:rsidRPr="00897241" w:rsidRDefault="005162E6" w:rsidP="000603CC">
            <w:pPr>
              <w:spacing w:after="0"/>
              <w:ind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7FE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DDBF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A29C" w14:textId="77777777" w:rsidR="005162E6" w:rsidRPr="00AF3A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6E65BAF4" w14:textId="77777777" w:rsidTr="000603CC">
        <w:trPr>
          <w:trHeight w:val="57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08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212B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307B" w14:textId="77777777" w:rsidR="005162E6" w:rsidRPr="00897241" w:rsidRDefault="005162E6" w:rsidP="000603CC">
            <w:pPr>
              <w:spacing w:after="0"/>
              <w:ind w:right="-108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D1E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3282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505" w14:textId="77777777" w:rsidR="005162E6" w:rsidRPr="00AF3A3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4FC2102F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F3CA7E" w14:textId="77777777" w:rsidR="005162E6" w:rsidRDefault="005162E6" w:rsidP="005162E6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AC216F" w14:textId="77777777" w:rsid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B7B1D" w14:textId="77777777" w:rsidR="005162E6" w:rsidRPr="008A1867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162E6" w:rsidRPr="008A1867" w:rsidSect="00513575">
          <w:pgSz w:w="11906" w:h="16838"/>
          <w:pgMar w:top="567" w:right="539" w:bottom="816" w:left="902" w:header="709" w:footer="709" w:gutter="0"/>
          <w:cols w:space="720"/>
        </w:sectPr>
      </w:pPr>
    </w:p>
    <w:p w14:paraId="74FECE90" w14:textId="77777777" w:rsidR="005162E6" w:rsidRP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7</w:t>
      </w:r>
    </w:p>
    <w:p w14:paraId="6E477201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45ED8EC4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458ADF87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от 28.12.2023 № 48 </w:t>
      </w:r>
    </w:p>
    <w:p w14:paraId="7BAE0E37" w14:textId="77777777" w:rsidR="005162E6" w:rsidRPr="00A16169" w:rsidRDefault="005162E6" w:rsidP="005162E6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5F643B74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2349CB80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</w:t>
      </w:r>
    </w:p>
    <w:p w14:paraId="6110B8BA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98B9F7F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418"/>
        <w:gridCol w:w="780"/>
        <w:gridCol w:w="1629"/>
        <w:gridCol w:w="1021"/>
        <w:gridCol w:w="1227"/>
      </w:tblGrid>
      <w:tr w:rsidR="005162E6" w:rsidRPr="008A1867" w14:paraId="694B3F60" w14:textId="77777777" w:rsidTr="000603CC">
        <w:trPr>
          <w:trHeight w:val="5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28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00C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00C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6DC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D19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A8A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5162E6" w:rsidRPr="008A1867" w14:paraId="12081E5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52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C07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5FE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778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789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62A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162E6" w:rsidRPr="008A1867" w14:paraId="601F80A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DF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F16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D6B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D8F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606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60F6" w14:textId="77777777" w:rsidR="005162E6" w:rsidRPr="00CF2B2F" w:rsidRDefault="005162E6" w:rsidP="000603CC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25205,5</w:t>
            </w:r>
          </w:p>
        </w:tc>
      </w:tr>
      <w:tr w:rsidR="005162E6" w:rsidRPr="008A1867" w14:paraId="52457DC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4D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E56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4A9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D9E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323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EE01" w14:textId="77777777" w:rsidR="005162E6" w:rsidRPr="0006576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8177,1</w:t>
            </w:r>
          </w:p>
        </w:tc>
      </w:tr>
      <w:tr w:rsidR="005162E6" w:rsidRPr="008A1867" w14:paraId="1798751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D80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86A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CF1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B37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D891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0CD0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1134,6</w:t>
            </w:r>
          </w:p>
        </w:tc>
      </w:tr>
      <w:tr w:rsidR="005162E6" w:rsidRPr="008A1867" w14:paraId="15431AF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C3A" w14:textId="77777777" w:rsidR="005162E6" w:rsidRPr="00640D38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9ABB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D3B9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273E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307D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29BC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1134,6</w:t>
            </w:r>
          </w:p>
        </w:tc>
      </w:tr>
      <w:tr w:rsidR="005162E6" w:rsidRPr="008A1867" w14:paraId="77A2F95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CF4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C87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768B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68E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EE1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941D" w14:textId="77777777" w:rsidR="005162E6" w:rsidRPr="0006576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6ECC9C7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D60" w14:textId="77777777" w:rsidR="005162E6" w:rsidRPr="008A1867" w:rsidRDefault="005162E6" w:rsidP="000603C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6A0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5355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8D9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AC0B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08A7" w14:textId="77777777" w:rsidR="005162E6" w:rsidRPr="000657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5E68151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0F1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BD6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3EA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75A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00C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90DB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403677D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D84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DE3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1D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C6F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EE1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7000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5162E6" w:rsidRPr="008A1867" w14:paraId="6EC0B77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DD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3BE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B42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6FA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BB8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092C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6892,8</w:t>
            </w:r>
          </w:p>
        </w:tc>
      </w:tr>
      <w:tr w:rsidR="005162E6" w:rsidRPr="008A1867" w14:paraId="128AC88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D2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98A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577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521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1E7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A5B3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096BFAC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5B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C1F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047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F3B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8CF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F51C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3470075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D3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муниципальных образований Чаинского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77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B36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B47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B28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580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4B5C720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A70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5F9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FD9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CDB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B85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046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2E6" w:rsidRPr="008A1867" w14:paraId="787EA2C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07E" w14:textId="77777777" w:rsidR="005162E6" w:rsidRPr="006276E9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9577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F24F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B91B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3D0A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88C5" w14:textId="77777777" w:rsidR="005162E6" w:rsidRPr="006276E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12,2</w:t>
            </w:r>
          </w:p>
        </w:tc>
      </w:tr>
      <w:tr w:rsidR="005162E6" w:rsidRPr="008A1867" w14:paraId="1F54947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1B2" w14:textId="77777777" w:rsidR="005162E6" w:rsidRPr="00640D38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A112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D5A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F90F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733E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CD3D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6880,6</w:t>
            </w:r>
          </w:p>
        </w:tc>
      </w:tr>
      <w:tr w:rsidR="005162E6" w:rsidRPr="008A1867" w14:paraId="37A7675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9D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8AE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AE4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15B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D63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A3F3" w14:textId="77777777" w:rsidR="005162E6" w:rsidRPr="0006576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5162E6" w:rsidRPr="008A1867" w14:paraId="0E81352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1B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2A4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5DA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CAC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F87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4567" w14:textId="77777777" w:rsidR="005162E6" w:rsidRPr="000657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6880,6</w:t>
            </w:r>
          </w:p>
        </w:tc>
      </w:tr>
      <w:tr w:rsidR="005162E6" w:rsidRPr="008A1867" w14:paraId="051795E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7A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64D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7A8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1C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9D6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EC3C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5162E6" w:rsidRPr="008A1867" w14:paraId="4DB2020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20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379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DBF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88C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77D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21E4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5357,8</w:t>
            </w:r>
          </w:p>
        </w:tc>
      </w:tr>
      <w:tr w:rsidR="005162E6" w:rsidRPr="008A1867" w14:paraId="5B28C65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E2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2C9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6CF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AD3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42B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4C9B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5162E6" w:rsidRPr="008A1867" w14:paraId="55C24BC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D3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585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185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6CF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4C7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49AD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</w:tr>
      <w:tr w:rsidR="005162E6" w:rsidRPr="008A1867" w14:paraId="1CDE19DD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7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53F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863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C0D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69C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97659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162E6" w:rsidRPr="008A1867" w14:paraId="1E144B0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B7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B05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C21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D23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292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42A3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162E6" w:rsidRPr="008A1867" w14:paraId="1442A8D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69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FA5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1BD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F13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508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0F73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14,7</w:t>
            </w:r>
          </w:p>
        </w:tc>
      </w:tr>
      <w:tr w:rsidR="005162E6" w:rsidRPr="008A1867" w14:paraId="37F7597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F8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33C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77C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7A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B06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C500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1F7F93F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9C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340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9AC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DB9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1FC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036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3FB8961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C7C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231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42B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3F7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96C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A61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3C35A96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2BA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CDA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DEC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35B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450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5F0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283926C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19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E8F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331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463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507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F70A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162E6" w:rsidRPr="008A1867" w14:paraId="6C61039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81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E23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9B7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FA8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8A33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7DC0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5162E6" w:rsidRPr="008A1867" w14:paraId="4D587BD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33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0FD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40D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1F2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9A4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D1C03" w14:textId="77777777" w:rsidR="005162E6" w:rsidRPr="0006576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2E6" w:rsidRPr="008A1867" w14:paraId="03E6E2E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F1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577B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C028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9A65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E2B2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7D83" w14:textId="77777777" w:rsidR="005162E6" w:rsidRPr="0006576F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62E6" w:rsidRPr="008A1867" w14:paraId="526BC3D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43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D76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5DB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3B1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FCC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93C5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62E6" w:rsidRPr="008A1867" w14:paraId="42EC94A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9D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0C4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B4B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870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207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6326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62E6" w:rsidRPr="008A1867" w14:paraId="6020576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69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3730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E17C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42F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CD62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DF4D" w14:textId="77777777" w:rsidR="005162E6" w:rsidRPr="0006576F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0DB5A65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5E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A0B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33E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A080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0CD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72BE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73D4C8F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2E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954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BF2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2C7E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9D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619F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E6" w:rsidRPr="008A1867" w14:paraId="27B4EA7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1AF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B8F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557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79A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34C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E34E" w14:textId="77777777" w:rsidR="005162E6" w:rsidRPr="001B159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5162E6" w:rsidRPr="008A1867" w14:paraId="6B1B5D44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434" w14:textId="77777777" w:rsidR="005162E6" w:rsidRPr="000959B9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5D55" w14:textId="77777777" w:rsidR="005162E6" w:rsidRPr="000959B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7C0B" w14:textId="77777777" w:rsidR="005162E6" w:rsidRPr="000959B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76A1" w14:textId="77777777" w:rsidR="005162E6" w:rsidRPr="000959B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E704" w14:textId="77777777" w:rsidR="005162E6" w:rsidRPr="000959B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46EA" w14:textId="77777777" w:rsidR="005162E6" w:rsidRPr="000959B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5162E6" w:rsidRPr="008A1867" w14:paraId="4462F57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6E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EBE1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DBA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338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4DA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05CA" w14:textId="77777777" w:rsidR="005162E6" w:rsidRPr="001B1593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41F8C1B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35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32F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62E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401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813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58A0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45F36AF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61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61C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43A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F2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5EA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8DF3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162E6" w:rsidRPr="008A1867" w14:paraId="22B43B7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8D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D5E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4C1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EEE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926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FACB" w14:textId="77777777" w:rsidR="005162E6" w:rsidRPr="001B159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0951F4E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93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F14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F2A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E3E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230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BFE0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0D765D6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2F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608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4D3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53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F50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6E39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162E6" w:rsidRPr="008A1867" w14:paraId="5788DA1D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99F" w14:textId="77777777" w:rsidR="005162E6" w:rsidRPr="00C30262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B8A3" w14:textId="77777777" w:rsidR="005162E6" w:rsidRPr="00C30262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480A" w14:textId="77777777" w:rsidR="005162E6" w:rsidRPr="00C30262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872A" w14:textId="77777777" w:rsidR="005162E6" w:rsidRPr="00C30262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46CE" w14:textId="77777777" w:rsidR="005162E6" w:rsidRPr="00C30262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F9B7" w14:textId="77777777" w:rsidR="005162E6" w:rsidRPr="00C30262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260,7</w:t>
            </w:r>
          </w:p>
        </w:tc>
      </w:tr>
      <w:tr w:rsidR="005162E6" w:rsidRPr="008A1867" w14:paraId="07208F8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54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2B5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B78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F4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027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72B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795C340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A3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BF8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093E" w14:textId="77777777" w:rsidR="005162E6" w:rsidRPr="008A1867" w:rsidRDefault="005162E6" w:rsidP="000603CC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6FE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FB3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EC6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24078E5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FB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891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EF8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1D2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38B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2B3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50C619E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7B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606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2B5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170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40A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5F9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636774C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07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B4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D7A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894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073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991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5162E6" w:rsidRPr="008A1867" w14:paraId="6559A8C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7F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BF5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5C2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EF9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FAA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86A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5162E6" w:rsidRPr="008A1867" w14:paraId="33FC064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F7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160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705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E3C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C37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62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  <w:tr w:rsidR="005162E6" w:rsidRPr="008A1867" w14:paraId="4D525E1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83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C32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042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68B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94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012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62E6" w:rsidRPr="008A1867" w14:paraId="62D0371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2B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379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67E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172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43B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F2C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162E6" w:rsidRPr="008A1867" w14:paraId="07D419B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C15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EA1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E30D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1EC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5C7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D0B3" w14:textId="77777777" w:rsidR="005162E6" w:rsidRPr="00A8545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5465,2</w:t>
            </w:r>
          </w:p>
        </w:tc>
      </w:tr>
      <w:tr w:rsidR="005162E6" w:rsidRPr="008A1867" w14:paraId="7669E0A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EF9" w14:textId="77777777" w:rsidR="005162E6" w:rsidRPr="000959B9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3E75" w14:textId="77777777" w:rsidR="005162E6" w:rsidRPr="000959B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ECD6" w14:textId="77777777" w:rsidR="005162E6" w:rsidRPr="000959B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C1E2" w14:textId="77777777" w:rsidR="005162E6" w:rsidRPr="000959B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C369" w14:textId="77777777" w:rsidR="005162E6" w:rsidRPr="000959B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517C" w14:textId="77777777" w:rsidR="005162E6" w:rsidRPr="000959B9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5087,4</w:t>
            </w:r>
          </w:p>
        </w:tc>
      </w:tr>
      <w:tr w:rsidR="005162E6" w:rsidRPr="008A1867" w14:paraId="7DA6EC0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CEF" w14:textId="77777777" w:rsidR="005162E6" w:rsidRPr="007E3A15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«Содержание и ремонт автомобильных дорог, лодочных переправ и пешеходных переходов Чаинского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220E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35C5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B9BB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1C24AC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1BD0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F571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3022,4</w:t>
            </w:r>
          </w:p>
        </w:tc>
      </w:tr>
      <w:tr w:rsidR="005162E6" w:rsidRPr="008A1867" w14:paraId="7C998AF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69B" w14:textId="77777777" w:rsidR="005162E6" w:rsidRPr="007E3A15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E2FB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7346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3832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4300040930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A211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4018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3022,4</w:t>
            </w:r>
          </w:p>
        </w:tc>
      </w:tr>
      <w:tr w:rsidR="005162E6" w:rsidRPr="008A1867" w14:paraId="5DE43C7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DE8" w14:textId="77777777" w:rsidR="005162E6" w:rsidRPr="007E3A15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EC08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C512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3F65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4300040930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E945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E545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3022,4</w:t>
            </w:r>
          </w:p>
        </w:tc>
      </w:tr>
      <w:tr w:rsidR="005162E6" w:rsidRPr="008A1867" w14:paraId="09450FE4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39E" w14:textId="77777777" w:rsidR="005162E6" w:rsidRPr="007E3A15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E2B2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BFC0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F09C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4300070930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4B92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CAAC" w14:textId="77777777" w:rsidR="005162E6" w:rsidRPr="007E3A15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3022,4</w:t>
            </w:r>
          </w:p>
        </w:tc>
      </w:tr>
      <w:tr w:rsidR="005162E6" w:rsidRPr="008A1867" w14:paraId="6EE63E7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46B" w14:textId="77777777" w:rsidR="005162E6" w:rsidRPr="00CF6CAF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8540" w14:textId="77777777" w:rsidR="005162E6" w:rsidRPr="00CF6CA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D3ED" w14:textId="77777777" w:rsidR="005162E6" w:rsidRPr="00CF6CA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DF3F" w14:textId="77777777" w:rsidR="005162E6" w:rsidRPr="00CF6CA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5DE8" w14:textId="77777777" w:rsidR="005162E6" w:rsidRPr="00CF6CA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8E50" w14:textId="77777777" w:rsidR="005162E6" w:rsidRPr="00CF6CA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2065,0</w:t>
            </w:r>
          </w:p>
        </w:tc>
      </w:tr>
      <w:tr w:rsidR="005162E6" w:rsidRPr="008A1867" w14:paraId="47C81ED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BC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252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562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634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014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A9C7" w14:textId="77777777" w:rsidR="005162E6" w:rsidRPr="00A8545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</w:tr>
      <w:tr w:rsidR="005162E6" w:rsidRPr="008A1867" w14:paraId="25D7B02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F5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CC90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765F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EDF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9D5C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B0D5" w14:textId="77777777" w:rsidR="005162E6" w:rsidRPr="00A8545D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</w:tr>
      <w:tr w:rsidR="005162E6" w:rsidRPr="008A1867" w14:paraId="2964644E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FC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D4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37E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945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143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3036" w14:textId="77777777" w:rsidR="005162E6" w:rsidRPr="00A8545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1797,0</w:t>
            </w:r>
          </w:p>
        </w:tc>
      </w:tr>
      <w:tr w:rsidR="005162E6" w:rsidRPr="008A1867" w14:paraId="5512F215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24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софинансирования расходов на капитальный ремонт и (или) ремонт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2A9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729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EA3E" w14:textId="77777777" w:rsidR="005162E6" w:rsidRPr="00855B1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08C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228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5162E6" w:rsidRPr="008A1867" w14:paraId="6C6F9C14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35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BCD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890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DA51" w14:textId="77777777" w:rsidR="005162E6" w:rsidRPr="00855B1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3590" w14:textId="77777777" w:rsidR="005162E6" w:rsidRPr="00D4387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8A84" w14:textId="77777777" w:rsidR="005162E6" w:rsidRPr="00D56B0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5162E6" w:rsidRPr="008A1867" w14:paraId="599B5FFF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8F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034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F34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592E" w14:textId="77777777" w:rsidR="005162E6" w:rsidRPr="00855B1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45F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62DC" w14:textId="77777777" w:rsidR="005162E6" w:rsidRPr="00A8545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5162E6" w:rsidRPr="008A1867" w14:paraId="1A60F842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DD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5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2F2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7E9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A8F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E45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E5C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0F4A555D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43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02F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86A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110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419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F87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0DDD4D2B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9C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1621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F3C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4C86" w14:textId="77777777" w:rsidR="005162E6" w:rsidRPr="008B0DA2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6B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042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35D91B89" w14:textId="77777777" w:rsidTr="000603CC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2B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AEB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48B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C6A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247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2E9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162E6" w:rsidRPr="008A1867" w14:paraId="615D7F7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CB6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2912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610C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C41B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 w:rsidRPr="008B0D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0970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02DF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EE4A" w14:textId="77777777" w:rsidR="005162E6" w:rsidRPr="008B0DA2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377,8</w:t>
            </w:r>
          </w:p>
        </w:tc>
      </w:tr>
      <w:tr w:rsidR="005162E6" w:rsidRPr="008A1867" w14:paraId="64165A5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E46" w14:textId="77777777" w:rsidR="005162E6" w:rsidRPr="008B0DA2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D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28EB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9205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8AB4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00C5" w14:textId="77777777" w:rsidR="005162E6" w:rsidRPr="008B0DA2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5630" w14:textId="77777777" w:rsidR="005162E6" w:rsidRPr="008B0DA2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2926,5</w:t>
            </w:r>
          </w:p>
        </w:tc>
      </w:tr>
      <w:tr w:rsidR="005162E6" w:rsidRPr="008A1867" w14:paraId="4CD71BB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CFA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CFB1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903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82C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866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0365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5162E6" w:rsidRPr="008A1867" w14:paraId="158A0EE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BF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60B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0382" w14:textId="77777777" w:rsidR="005162E6" w:rsidRPr="008A1867" w:rsidRDefault="005162E6" w:rsidP="000603CC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6BB1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3A7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E1C4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5162E6" w:rsidRPr="008A1867" w14:paraId="58A3DB4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AB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2E3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A53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C90F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000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82CE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061CB50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0D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C1D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61B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8DD0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375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933E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5D238E9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8A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7CF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370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91F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78F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094D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162E6" w:rsidRPr="008A1867" w14:paraId="1786CB6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28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E27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60B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5D5C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845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CE7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4C152E8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22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739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1BC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9CDA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1ED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775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6E9DD6B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78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876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741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BCAB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B5B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7C1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162E6" w:rsidRPr="008A1867" w14:paraId="18E1FD8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D68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578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0AE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C5A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107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E161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1154,7</w:t>
            </w:r>
          </w:p>
        </w:tc>
      </w:tr>
      <w:tr w:rsidR="005162E6" w:rsidRPr="008A1867" w14:paraId="1BB5696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C8F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D0F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0E8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B5E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DBC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22BC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20939FB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05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29C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4D6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320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11CF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EED1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0A33210F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85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91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0B6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B30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DF4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0C7E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59A1AC9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6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1E5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D33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C15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0B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7A0B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</w:tr>
      <w:tr w:rsidR="005162E6" w:rsidRPr="008A1867" w14:paraId="1B88B72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30B1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B83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D00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9A0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7BA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962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1606,4</w:t>
            </w:r>
          </w:p>
        </w:tc>
      </w:tr>
      <w:tr w:rsidR="005162E6" w:rsidRPr="008A1867" w14:paraId="3734C50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A7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программа «Развитие инициативного бюджетирования на территории Коломинского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EFB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09A9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6BA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44D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239B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5091053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14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30AD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32CA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5655" w14:textId="77777777" w:rsidR="005162E6" w:rsidRPr="006010A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EAB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827E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21DC464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ECE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Леботёр, 293 м на северо-восток от ул. Новая,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576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D9D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FBA0" w14:textId="77777777" w:rsidR="005162E6" w:rsidRPr="006010A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FFE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B4B5" w14:textId="77777777" w:rsidR="005162E6" w:rsidRPr="006010A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5162E6" w:rsidRPr="008A1867" w14:paraId="076D69E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A1D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9D3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608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3C1C" w14:textId="77777777" w:rsidR="005162E6" w:rsidRPr="003A4F4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D2C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85D1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21FDACF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D7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FA51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D85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05BB" w14:textId="77777777" w:rsidR="005162E6" w:rsidRPr="003A4F4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8A0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5077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162E6" w:rsidRPr="008A1867" w14:paraId="562C5A6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683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C27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35E1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F31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D16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8B7E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  <w:tr w:rsidR="005162E6" w:rsidRPr="008A1867" w14:paraId="5F74459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3F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BCA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48A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184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FFD6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7661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6440F72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62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3B0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ED2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F62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92E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AC9F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51E983C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1A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885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832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0C1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2AC8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1056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</w:tr>
      <w:tr w:rsidR="005162E6" w:rsidRPr="008A1867" w14:paraId="308A78A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057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88E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8BD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9E1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950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CC24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672,2</w:t>
            </w:r>
          </w:p>
        </w:tc>
      </w:tr>
      <w:tr w:rsidR="005162E6" w:rsidRPr="008A1867" w14:paraId="0727522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B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A4F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FAB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130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766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D684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5162E6" w:rsidRPr="008A1867" w14:paraId="2215BE0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7F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5A2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AD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134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26F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B6F5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5162E6" w:rsidRPr="008A1867" w14:paraId="601D2C7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BE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444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FEF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BCF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80F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FAC5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62E6" w:rsidRPr="008A1867" w14:paraId="4089BE0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CF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D2B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54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F640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D27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D136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62E6" w:rsidRPr="008A1867" w14:paraId="32E20C4D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82C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7D1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541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B87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A8D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CECB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5646,2</w:t>
            </w:r>
          </w:p>
        </w:tc>
      </w:tr>
      <w:tr w:rsidR="005162E6" w:rsidRPr="008A1867" w14:paraId="4D81EE6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58C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91F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0C2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8EE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55F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7A63" w14:textId="77777777" w:rsidR="005162E6" w:rsidRPr="00CF2B2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5646,2</w:t>
            </w:r>
          </w:p>
        </w:tc>
      </w:tr>
      <w:tr w:rsidR="005162E6" w:rsidRPr="008A1867" w14:paraId="4B99426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F0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EBE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101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C56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17D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973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4398613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0B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EA0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45E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27DF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935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5290" w14:textId="77777777" w:rsidR="005162E6" w:rsidRPr="00CF2B2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150C2E66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69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A68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988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6D2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4B0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27A2" w14:textId="77777777" w:rsidR="005162E6" w:rsidRPr="00CF2B2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5D6F9F1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98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EC9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7EC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6001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7600064100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B36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09E7" w14:textId="77777777" w:rsidR="005162E6" w:rsidRPr="00CF2B2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5646,2</w:t>
            </w:r>
          </w:p>
        </w:tc>
      </w:tr>
      <w:tr w:rsidR="005162E6" w:rsidRPr="008A1867" w14:paraId="561B09D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35D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2E7E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6B1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50F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ADA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DA06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1867,9</w:t>
            </w:r>
          </w:p>
        </w:tc>
      </w:tr>
      <w:tr w:rsidR="005162E6" w:rsidRPr="008A1867" w14:paraId="4E6700C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25C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CCD0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7E2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6F45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8BA0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3FA1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140,0</w:t>
            </w:r>
          </w:p>
        </w:tc>
      </w:tr>
      <w:tr w:rsidR="005162E6" w:rsidRPr="008A1867" w14:paraId="54A6A1C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404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FE1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5E2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B9CF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2A85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EE95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6B6E91F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685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63C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1991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8E77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4D50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C6FC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FFB8A7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B42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7B22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9E1E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CBC6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53E7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B11E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0AF038F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469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A711" w14:textId="77777777" w:rsidR="005162E6" w:rsidRPr="008A1867" w:rsidRDefault="005162E6" w:rsidP="000603C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167C" w14:textId="77777777" w:rsidR="005162E6" w:rsidRPr="008A1867" w:rsidRDefault="005162E6" w:rsidP="000603C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6EAF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0F0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8F7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E03322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9D3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06A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D83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86C1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6C9C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75FD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41E0437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7E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B2B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E12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EBCE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33D9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E8F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559D4B4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01C" w14:textId="77777777" w:rsidR="005162E6" w:rsidRPr="006276E9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E0E1" w14:textId="77777777" w:rsidR="005162E6" w:rsidRPr="006276E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085B" w14:textId="77777777" w:rsidR="005162E6" w:rsidRPr="006276E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6520" w14:textId="77777777" w:rsidR="005162E6" w:rsidRPr="006276E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3CD6" w14:textId="77777777" w:rsidR="005162E6" w:rsidRPr="006276E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D121" w14:textId="77777777" w:rsidR="005162E6" w:rsidRPr="006276E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162E6" w:rsidRPr="008A1867" w14:paraId="3631CA5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EA8" w14:textId="77777777" w:rsidR="005162E6" w:rsidRPr="00A9782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EE8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6D0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C53F" w14:textId="77777777" w:rsidR="005162E6" w:rsidRPr="00A9782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D1D6" w14:textId="77777777" w:rsidR="005162E6" w:rsidRPr="00A9782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D150" w14:textId="77777777" w:rsidR="005162E6" w:rsidRPr="00A9782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513D9FB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78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7AD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788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8906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6FD1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6717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40EB095C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351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D55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D01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AA05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78BB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5B86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149FBE2B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48F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260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973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B795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A05A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72A4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5162E6" w:rsidRPr="008A1867" w14:paraId="67643B1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120" w14:textId="77777777" w:rsidR="005162E6" w:rsidRPr="002B39F8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39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49BC" w14:textId="77777777" w:rsidR="005162E6" w:rsidRPr="002B39F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745B" w14:textId="77777777" w:rsidR="005162E6" w:rsidRPr="002B39F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B6B4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E398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0DA5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1727,9</w:t>
            </w:r>
          </w:p>
        </w:tc>
      </w:tr>
      <w:tr w:rsidR="005162E6" w:rsidRPr="008A1867" w14:paraId="0268C80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4DA" w14:textId="77777777" w:rsidR="005162E6" w:rsidRPr="00961E4C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DFB6" w14:textId="77777777" w:rsidR="005162E6" w:rsidRPr="00961E4C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E4C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0BA7" w14:textId="77777777" w:rsidR="005162E6" w:rsidRPr="002B39F8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9F8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EAE6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3C3D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E354" w14:textId="77777777" w:rsidR="005162E6" w:rsidRPr="002B39F8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1727,9</w:t>
            </w:r>
          </w:p>
        </w:tc>
      </w:tr>
      <w:tr w:rsidR="005162E6" w:rsidRPr="008A1867" w14:paraId="7B1FD80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5CB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7C0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FA9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411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FF9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4814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1727,9</w:t>
            </w:r>
          </w:p>
        </w:tc>
      </w:tr>
      <w:tr w:rsidR="005162E6" w:rsidRPr="008A1867" w14:paraId="1E4455B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15B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«Предоставление жилых помещений детям-сиротам и детям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AE2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69C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E07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F66C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41E9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1727,9</w:t>
            </w:r>
          </w:p>
        </w:tc>
      </w:tr>
      <w:tr w:rsidR="005162E6" w:rsidRPr="008A1867" w14:paraId="1AE6D31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F07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2C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жилыми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помещениями в части средств, несофинансируемых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2AB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CF9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E24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82C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B16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1727,9</w:t>
            </w:r>
          </w:p>
        </w:tc>
      </w:tr>
      <w:tr w:rsidR="005162E6" w:rsidRPr="008A1867" w14:paraId="60F79E5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4B2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7B4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6E7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9CC0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639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883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1727,9</w:t>
            </w:r>
          </w:p>
        </w:tc>
      </w:tr>
      <w:tr w:rsidR="005162E6" w:rsidRPr="008A1867" w14:paraId="12ED734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854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4C4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4D3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8E6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C136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0CA9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1727,9</w:t>
            </w:r>
          </w:p>
        </w:tc>
      </w:tr>
      <w:tr w:rsidR="005162E6" w:rsidRPr="008A1867" w14:paraId="6264BC95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A5D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670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FE5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FD90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7E1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01AA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851,6</w:t>
            </w:r>
          </w:p>
        </w:tc>
      </w:tr>
      <w:tr w:rsidR="005162E6" w:rsidRPr="008A1867" w14:paraId="35FDF4A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A90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588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570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A5A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9FA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AFE7" w14:textId="77777777" w:rsidR="005162E6" w:rsidRPr="0056083C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851,6</w:t>
            </w:r>
          </w:p>
        </w:tc>
      </w:tr>
      <w:tr w:rsidR="005162E6" w:rsidRPr="008A1867" w14:paraId="2108A90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C4C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  физической культуры и спорта в Чаинском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3374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9594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F73A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4936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47A1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0D67F47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A12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2528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4999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32CD" w14:textId="77777777" w:rsidR="005162E6" w:rsidRPr="0077167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8922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D310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096DABB3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E8B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0CE1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DA2D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99EE" w14:textId="77777777" w:rsidR="005162E6" w:rsidRPr="00771674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3865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5B20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76F6AC2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A0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B419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1234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16AD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D71E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85CC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0EB598B2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4E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A74F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56BF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9714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D538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C864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5004AADE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B9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A8CD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9C1C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BDA2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B311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E4407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3A6DB08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6D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1DC3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BC20" w14:textId="77777777" w:rsidR="005162E6" w:rsidRPr="00E6783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DBE3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5926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DDCC" w14:textId="77777777" w:rsidR="005162E6" w:rsidRPr="00E6783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17AA27E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79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9F1F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2061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2B50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827E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DADD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38B2F5A7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32C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D74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A83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359F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0753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F104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43846D7A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148" w14:textId="77777777" w:rsidR="005162E6" w:rsidRPr="004A645B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6A4A" w14:textId="77777777" w:rsidR="005162E6" w:rsidRPr="004A645B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35846" w14:textId="77777777" w:rsidR="005162E6" w:rsidRPr="004A645B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4287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B31B9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69A3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283,2</w:t>
            </w:r>
          </w:p>
        </w:tc>
      </w:tr>
      <w:tr w:rsidR="005162E6" w:rsidRPr="008A1867" w14:paraId="184F3219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44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95CA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3BBB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2423" w14:textId="77777777" w:rsidR="005162E6" w:rsidRPr="004A645B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D2F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388C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5162E6" w:rsidRPr="008A1867" w14:paraId="6822B78D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76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948C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81B2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6466" w14:textId="77777777" w:rsidR="005162E6" w:rsidRPr="004A645B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9BFC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E0D8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5162E6" w:rsidRPr="008A1867" w14:paraId="2B916231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A7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F24E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91B3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4123" w14:textId="77777777" w:rsidR="005162E6" w:rsidRPr="004D69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D600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9956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2D041EE8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5A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2E9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6D6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4596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3E11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0351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7638BE10" w14:textId="77777777" w:rsidTr="000603CC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40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66B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3DB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AC9D" w14:textId="77777777" w:rsidR="005162E6" w:rsidRPr="004A645B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C4AC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D8D1" w14:textId="77777777" w:rsidR="005162E6" w:rsidRPr="00C3374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79E05A7A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FC057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A658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671FE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FF7B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EE42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44AC6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538C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7353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51E1B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0BB7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48CE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EA7D3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93A0C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4A384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1F1E5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9AA1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F34A3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3037D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9CE0A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4A9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497E4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3C42A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98441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39B56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B177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03FA4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669E4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93EA5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53296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25485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15CB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EBB16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C1654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17E7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D6F13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B0F90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7DE60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AE24D" w14:textId="77777777" w:rsidR="005162E6" w:rsidRPr="005162E6" w:rsidRDefault="005162E6" w:rsidP="005162E6">
      <w:pPr>
        <w:spacing w:after="0"/>
        <w:rPr>
          <w:rFonts w:ascii="Times New Roman" w:hAnsi="Times New Roman" w:cs="Times New Roman"/>
        </w:rPr>
      </w:pPr>
    </w:p>
    <w:p w14:paraId="295888D4" w14:textId="77777777" w:rsidR="005162E6" w:rsidRPr="005162E6" w:rsidRDefault="005162E6" w:rsidP="005162E6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Приложение 7.1</w:t>
      </w:r>
    </w:p>
    <w:p w14:paraId="4485F339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61D0B31D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1E743E79" w14:textId="77777777" w:rsidR="005162E6" w:rsidRPr="005162E6" w:rsidRDefault="005162E6" w:rsidP="005162E6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6C8D60C0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06C599D1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8A1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25 и 2026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65AAA856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125"/>
        <w:gridCol w:w="992"/>
        <w:gridCol w:w="851"/>
        <w:gridCol w:w="1588"/>
        <w:gridCol w:w="1021"/>
        <w:gridCol w:w="1193"/>
        <w:gridCol w:w="904"/>
      </w:tblGrid>
      <w:tr w:rsidR="005162E6" w:rsidRPr="008A1867" w14:paraId="382F4C35" w14:textId="77777777" w:rsidTr="005162E6">
        <w:trPr>
          <w:trHeight w:val="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B0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C26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FD54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489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E6B2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3CD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год,</w:t>
            </w: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E50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год, тыс. руб.</w:t>
            </w:r>
          </w:p>
        </w:tc>
      </w:tr>
      <w:tr w:rsidR="005162E6" w:rsidRPr="008A1867" w14:paraId="04906A6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11A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DFBD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1F7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EED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D3C6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1DC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6D1B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162E6" w:rsidRPr="008A1867" w14:paraId="5C51886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AE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DCBC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CE1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589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8BF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AB24" w14:textId="77777777" w:rsidR="005162E6" w:rsidRPr="00CF2B2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50F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16256,0</w:t>
            </w:r>
          </w:p>
        </w:tc>
      </w:tr>
      <w:tr w:rsidR="005162E6" w:rsidRPr="008A1867" w14:paraId="69E28A5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A4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761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FDB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44C0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4979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8AFC" w14:textId="77777777" w:rsidR="005162E6" w:rsidRPr="0006576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D232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6404,4</w:t>
            </w:r>
          </w:p>
        </w:tc>
      </w:tr>
      <w:tr w:rsidR="005162E6" w:rsidRPr="008A1867" w14:paraId="0E83910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AE7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C73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2D8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1FE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159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597B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9C8C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817,0</w:t>
            </w:r>
          </w:p>
        </w:tc>
      </w:tr>
      <w:tr w:rsidR="005162E6" w:rsidRPr="008A1867" w14:paraId="2DAF4CC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881" w14:textId="77777777" w:rsidR="005162E6" w:rsidRPr="00640D38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EC95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E34D" w14:textId="77777777" w:rsidR="005162E6" w:rsidRPr="00640D3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CC47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8852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AB66" w14:textId="77777777" w:rsidR="005162E6" w:rsidRPr="00640D38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3A67" w14:textId="77777777" w:rsidR="005162E6" w:rsidRPr="00C5443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817,0</w:t>
            </w:r>
          </w:p>
        </w:tc>
      </w:tr>
      <w:tr w:rsidR="005162E6" w:rsidRPr="008A1867" w14:paraId="783B99F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D9C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18CB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1CC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FF5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782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B3E1" w14:textId="77777777" w:rsidR="005162E6" w:rsidRPr="0006576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A9A9" w14:textId="77777777" w:rsidR="005162E6" w:rsidRPr="00C5443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3235917E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EC26" w14:textId="77777777" w:rsidR="005162E6" w:rsidRPr="008A1867" w:rsidRDefault="005162E6" w:rsidP="000603C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44CC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1B8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E69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A21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3763" w14:textId="77777777" w:rsidR="005162E6" w:rsidRPr="000657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8650" w14:textId="77777777" w:rsidR="005162E6" w:rsidRPr="00C5443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541C0FB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DDD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EEE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EE2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164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8B2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CCC0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D870" w14:textId="77777777" w:rsidR="005162E6" w:rsidRPr="00C5443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67C9F84F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156" w14:textId="77777777" w:rsidR="005162E6" w:rsidRPr="008A1867" w:rsidRDefault="005162E6" w:rsidP="000603CC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7B9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1B0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22C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057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3930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BEA2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</w:tr>
      <w:tr w:rsidR="005162E6" w:rsidRPr="008A1867" w14:paraId="7D2CC95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60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908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578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5AC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FBC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16ED" w14:textId="77777777" w:rsidR="005162E6" w:rsidRPr="0006576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51D2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4840,5</w:t>
            </w:r>
          </w:p>
        </w:tc>
      </w:tr>
      <w:tr w:rsidR="005162E6" w:rsidRPr="008A1867" w14:paraId="537B6B8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526" w14:textId="77777777" w:rsidR="005162E6" w:rsidRPr="00174ED3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1BDB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A496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C411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9525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93EA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724A" w14:textId="77777777" w:rsidR="005162E6" w:rsidRPr="00174ED3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4840,5</w:t>
            </w:r>
          </w:p>
        </w:tc>
      </w:tr>
      <w:tr w:rsidR="005162E6" w:rsidRPr="008A1867" w14:paraId="10D4AA6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FF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E48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208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919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30B0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99D2" w14:textId="77777777" w:rsidR="005162E6" w:rsidRPr="0076745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C482" w14:textId="77777777" w:rsidR="005162E6" w:rsidRPr="00174ED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</w:tr>
      <w:tr w:rsidR="005162E6" w:rsidRPr="008A1867" w14:paraId="66BFC42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94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C991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9B2A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6BC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A31C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3FA4" w14:textId="77777777" w:rsidR="005162E6" w:rsidRPr="000657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4196" w14:textId="77777777" w:rsidR="005162E6" w:rsidRPr="0006576F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4840,5</w:t>
            </w:r>
          </w:p>
        </w:tc>
      </w:tr>
      <w:tr w:rsidR="005162E6" w:rsidRPr="008A1867" w14:paraId="3D6364AF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98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5D8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6FF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3C9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341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0C7B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C39D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</w:tr>
      <w:tr w:rsidR="005162E6" w:rsidRPr="008A1867" w14:paraId="082737B2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0C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063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161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738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30A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0649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E328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3861,3</w:t>
            </w:r>
          </w:p>
        </w:tc>
      </w:tr>
      <w:tr w:rsidR="005162E6" w:rsidRPr="008A1867" w14:paraId="6CD1755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A0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4C0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006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7BA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9D8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DECA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E5BD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971,2</w:t>
            </w:r>
          </w:p>
        </w:tc>
      </w:tr>
      <w:tr w:rsidR="005162E6" w:rsidRPr="008A1867" w14:paraId="498005A2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00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FF9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AF9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AB8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A0C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DADC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2673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971,2</w:t>
            </w:r>
          </w:p>
        </w:tc>
      </w:tr>
      <w:tr w:rsidR="005162E6" w:rsidRPr="008A1867" w14:paraId="157571BF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B5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B44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59B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A65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1D8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3C95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E6DD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348AF58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E7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F9B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A31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DA7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8A1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F75C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52F2" w14:textId="77777777" w:rsidR="005162E6" w:rsidRPr="0006576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20CF879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0FD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1C4B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2FA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F62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557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9683" w14:textId="77777777" w:rsidR="005162E6" w:rsidRPr="001B159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0917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746,9</w:t>
            </w:r>
          </w:p>
        </w:tc>
      </w:tr>
      <w:tr w:rsidR="005162E6" w:rsidRPr="008A1867" w14:paraId="203976A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0D64" w14:textId="77777777" w:rsidR="005162E6" w:rsidRPr="00640D38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8522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07A0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474B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BB44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CAB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D223" w14:textId="77777777" w:rsidR="005162E6" w:rsidRPr="0017447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746,9</w:t>
            </w:r>
          </w:p>
        </w:tc>
      </w:tr>
      <w:tr w:rsidR="005162E6" w:rsidRPr="008A1867" w14:paraId="13E8218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09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9F10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0EB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5D8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856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3182" w14:textId="77777777" w:rsidR="005162E6" w:rsidRPr="001B1593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1C72" w14:textId="77777777" w:rsidR="005162E6" w:rsidRPr="001B1593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2117275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36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AEB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DCE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60C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E05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8E92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3647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2B5EBD0E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35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600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356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498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476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7350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8F71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62E6" w:rsidRPr="008A1867" w14:paraId="77A49D0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97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D03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E24F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C9D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02F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BC35" w14:textId="77777777" w:rsidR="005162E6" w:rsidRPr="001B1593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2E7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165854D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C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EE2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001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96D5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34E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85B8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AAC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2D15935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1D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B4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929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3798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976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8525" w14:textId="77777777" w:rsidR="005162E6" w:rsidRPr="001B159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826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62E6" w:rsidRPr="008A1867" w14:paraId="48A8209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738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Условно утвержденные (утверждаемые)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FE6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BFE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5ACF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992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706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5BC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75FBD1F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9E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A48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A5E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BCF3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74B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FE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767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4B1FFFB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02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Резервные средства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C11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A28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71E7" w14:textId="77777777" w:rsidR="005162E6" w:rsidRPr="008A1867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7D7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04B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E3C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5162E6" w:rsidRPr="008A1867" w14:paraId="7369399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44A" w14:textId="77777777" w:rsidR="005162E6" w:rsidRPr="003158B9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58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FAAE" w14:textId="77777777" w:rsidR="005162E6" w:rsidRPr="003158B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B9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D036" w14:textId="77777777" w:rsidR="005162E6" w:rsidRPr="003158B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B9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69C7" w14:textId="77777777" w:rsidR="005162E6" w:rsidRPr="003158B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E00A" w14:textId="77777777" w:rsidR="005162E6" w:rsidRPr="003158B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DD4A" w14:textId="77777777" w:rsidR="005162E6" w:rsidRPr="003158B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2ACF" w14:textId="77777777" w:rsidR="005162E6" w:rsidRPr="003158B9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</w:tr>
      <w:tr w:rsidR="005162E6" w:rsidRPr="008A1867" w14:paraId="16B2E9B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3E3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8C0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330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12A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3CF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439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0DD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31A9425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C56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2B8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80D0" w14:textId="77777777" w:rsidR="005162E6" w:rsidRDefault="005162E6" w:rsidP="000603CC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7511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EE4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299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026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039375F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6C0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39F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31D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C3AB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6AA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B2A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9C8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1A661CB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119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35A8" w14:textId="77777777" w:rsidR="005162E6" w:rsidRDefault="005162E6" w:rsidP="000603CC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454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6C35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23C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E3D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42D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68B78A5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79E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3F6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B4C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DFED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471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F57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250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5162E6" w:rsidRPr="008A1867" w14:paraId="74341FC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454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у3правления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C87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8A6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269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8B3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79B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540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5162E6" w:rsidRPr="008A1867" w14:paraId="1FD350C2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A2E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D73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3A4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C0EF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766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192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BF2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5162E6" w:rsidRPr="008A1867" w14:paraId="47C45AB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E6C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94B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6B1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4704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379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C05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FE8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162E6" w:rsidRPr="008A1867" w14:paraId="06DB305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909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66D7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EE0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EEB8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D0B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444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758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162E6" w:rsidRPr="008A1867" w14:paraId="0A78678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003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9B78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364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A93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8D0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A07" w14:textId="77777777" w:rsidR="005162E6" w:rsidRPr="00A8545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F025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2219,1</w:t>
            </w:r>
          </w:p>
        </w:tc>
      </w:tr>
      <w:tr w:rsidR="005162E6" w:rsidRPr="008A1867" w14:paraId="286B5A20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6BD9" w14:textId="77777777" w:rsidR="005162E6" w:rsidRPr="00D75CB1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2F36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FA1E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2005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58D4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7DFA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ECC2A" w14:textId="77777777" w:rsidR="005162E6" w:rsidRPr="00D75CB1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2219,1</w:t>
            </w:r>
          </w:p>
        </w:tc>
      </w:tr>
      <w:tr w:rsidR="005162E6" w:rsidRPr="008A1867" w14:paraId="0A3F54D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2A2" w14:textId="77777777" w:rsidR="005162E6" w:rsidRPr="00DC7364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25DB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364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16B3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364"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D08D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B76C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36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69FF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4B95" w14:textId="77777777" w:rsidR="005162E6" w:rsidRPr="00DC7364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2219,1</w:t>
            </w:r>
          </w:p>
        </w:tc>
      </w:tr>
      <w:tr w:rsidR="005162E6" w:rsidRPr="008A1867" w14:paraId="293E817E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16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деятельности по содержанию автомобильных дорог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02CD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3B2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285B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CEB9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7ABB" w14:textId="77777777" w:rsidR="005162E6" w:rsidRPr="00E06EF4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2484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2219,1</w:t>
            </w:r>
          </w:p>
        </w:tc>
      </w:tr>
      <w:tr w:rsidR="005162E6" w:rsidRPr="008A1867" w14:paraId="33B4D12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8B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7093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B308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2F06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A90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80EA" w14:textId="77777777" w:rsidR="005162E6" w:rsidRPr="00071643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4A07" w14:textId="77777777" w:rsidR="005162E6" w:rsidRPr="00071643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</w:tr>
      <w:tr w:rsidR="005162E6" w:rsidRPr="008A1867" w14:paraId="26568068" w14:textId="77777777" w:rsidTr="005162E6">
        <w:trPr>
          <w:trHeight w:val="3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A2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A10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5D3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C2E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03C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0BE4" w14:textId="77777777" w:rsidR="005162E6" w:rsidRPr="00FA2370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E37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2069,1</w:t>
            </w:r>
          </w:p>
        </w:tc>
      </w:tr>
      <w:tr w:rsidR="005162E6" w:rsidRPr="008A1867" w14:paraId="12E649C0" w14:textId="77777777" w:rsidTr="005162E6">
        <w:trPr>
          <w:trHeight w:val="3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02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2EC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59A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8C8B" w14:textId="77777777" w:rsidR="005162E6" w:rsidRPr="00A53295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918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CA7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5DE8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6107B9F4" w14:textId="77777777" w:rsidTr="005162E6">
        <w:trPr>
          <w:trHeight w:val="3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4A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421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A7B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2F5B" w14:textId="77777777" w:rsidR="005162E6" w:rsidRPr="00A53295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BD61" w14:textId="77777777" w:rsidR="005162E6" w:rsidRPr="00D43873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0DE1" w14:textId="77777777" w:rsidR="005162E6" w:rsidRPr="00D56B0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29D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555BA2BF" w14:textId="77777777" w:rsidTr="005162E6">
        <w:trPr>
          <w:trHeight w:val="3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CD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67E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194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8560" w14:textId="77777777" w:rsidR="005162E6" w:rsidRPr="00A53295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596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116C" w14:textId="77777777" w:rsidR="005162E6" w:rsidRPr="00A8545D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42B3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162E6" w:rsidRPr="008A1867" w14:paraId="1AB866E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B6F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B732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B2C8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96A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18A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6B6F" w14:textId="77777777" w:rsidR="005162E6" w:rsidRPr="0006576F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38FE" w14:textId="77777777" w:rsidR="005162E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1020,0</w:t>
            </w:r>
          </w:p>
        </w:tc>
      </w:tr>
      <w:tr w:rsidR="005162E6" w:rsidRPr="008A1867" w14:paraId="0315E93F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4DC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B6B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D581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A5F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77A8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1EBB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B657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11,7</w:t>
            </w:r>
          </w:p>
        </w:tc>
      </w:tr>
      <w:tr w:rsidR="005162E6" w:rsidRPr="008A1867" w14:paraId="1C8E6B9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DD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3EB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386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F6C0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FF1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D8F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693F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3398998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B5C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D7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7F1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1642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9C5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C8E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96E5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34C3E88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B5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051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EB3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9D7C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653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515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465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162E6" w:rsidRPr="008A1867" w14:paraId="24D3782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924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927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46F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DE2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2E8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C423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5D6A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283,5</w:t>
            </w:r>
          </w:p>
        </w:tc>
      </w:tr>
      <w:tr w:rsidR="005162E6" w:rsidRPr="008A1867" w14:paraId="4F3490C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FC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27F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3AA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EA6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C4DE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42E7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71FB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264D22D4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5F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D4D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2C15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D68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DC0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A9FE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70FB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634834C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A17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74B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237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57E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24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6947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8EC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0EC4F28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B0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F30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522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3AE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60E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55DA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7C4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5162E6" w:rsidRPr="008A1867" w14:paraId="3F23983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878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4DF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17A3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A68D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3CFF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F14D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221D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724,8</w:t>
            </w:r>
          </w:p>
        </w:tc>
      </w:tr>
      <w:tr w:rsidR="005162E6" w:rsidRPr="008A1867" w14:paraId="22106A1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C3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DED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E368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C59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8C7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AFEF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43A8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</w:tr>
      <w:tr w:rsidR="005162E6" w:rsidRPr="008A1867" w14:paraId="503746B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09A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502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5A02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CBE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3A33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BC34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CC2B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52410E5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40D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244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884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9BD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0F0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692A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34E6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6E1ACB9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8B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892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F4E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39F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453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8866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86FF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5162E6" w:rsidRPr="008A1867" w14:paraId="5E9355E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95D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8F9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F75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89C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F0C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F48E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EBDE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303,0</w:t>
            </w:r>
          </w:p>
        </w:tc>
      </w:tr>
      <w:tr w:rsidR="005162E6" w:rsidRPr="008A1867" w14:paraId="786BA23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A5E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0DC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644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D65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1D6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CE2F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A08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5162E6" w:rsidRPr="008A1867" w14:paraId="367A71F3" w14:textId="77777777" w:rsidTr="005162E6">
        <w:trPr>
          <w:trHeight w:val="63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71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6AD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CBB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427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830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AAE9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758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5162E6" w:rsidRPr="008A1867" w14:paraId="309C658B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4F2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EE3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DC8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74F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4772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D108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FA0C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62E6" w:rsidRPr="008A1867" w14:paraId="50DDC3A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E66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952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6A1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7A8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7C6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B8A8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E4F0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62E6" w:rsidRPr="008A1867" w14:paraId="7187992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A52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77A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0FA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F055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C539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D51B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3626,4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2587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3621,6</w:t>
            </w:r>
          </w:p>
        </w:tc>
      </w:tr>
      <w:tr w:rsidR="005162E6" w:rsidRPr="008A1867" w14:paraId="4F8C5CA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F89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D34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CD1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09C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C44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CA96" w14:textId="77777777" w:rsidR="005162E6" w:rsidRPr="00CF2B2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3626,4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9A75" w14:textId="77777777" w:rsidR="005162E6" w:rsidRPr="00CF2B2F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3621,6</w:t>
            </w:r>
          </w:p>
        </w:tc>
      </w:tr>
      <w:tr w:rsidR="005162E6" w:rsidRPr="008A1867" w14:paraId="6755B35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74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A7D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67D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F48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AD1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15F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3B1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699531D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C90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C25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E21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8B2D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37D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A5CD" w14:textId="77777777" w:rsidR="005162E6" w:rsidRPr="00CF2B2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69C4" w14:textId="77777777" w:rsidR="005162E6" w:rsidRPr="00CF2B2F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3D0D94A0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9F9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770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D23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26F8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E66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4C3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C0AD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13DFEF8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78E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2CB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A2C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8F04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828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CC2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2D8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1C24AC0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90B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442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EFC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5E92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E26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66D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805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6D19513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0C5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9B7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D14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9154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FDE3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B40C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0E3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162E6" w:rsidRPr="008A1867" w14:paraId="2BA4BC6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C02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319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753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40ED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B9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620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C9D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</w:tr>
      <w:tr w:rsidR="005162E6" w:rsidRPr="008A1867" w14:paraId="19863802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60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897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7E0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F702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FC7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3B12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F336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</w:tr>
      <w:tr w:rsidR="005162E6" w:rsidRPr="008A1867" w14:paraId="74997B1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2F4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C665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DCA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6D02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93E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1ABE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DC8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2445,2</w:t>
            </w:r>
          </w:p>
        </w:tc>
      </w:tr>
      <w:tr w:rsidR="005162E6" w:rsidRPr="008A1867" w14:paraId="3DD7E2E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CD8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BC1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AA98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81EE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52E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B17A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6079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2445,2</w:t>
            </w:r>
          </w:p>
        </w:tc>
      </w:tr>
      <w:tr w:rsidR="005162E6" w:rsidRPr="008A1867" w14:paraId="0AEBD06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67F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07A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A9D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C04C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14F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8DEB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34B4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5162E6" w:rsidRPr="008A1867" w14:paraId="4C63118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8BB" w14:textId="77777777" w:rsidR="005162E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D45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95C6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9F0E" w14:textId="77777777" w:rsidR="005162E6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929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53D0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2091" w14:textId="77777777" w:rsidR="005162E6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5162E6" w:rsidRPr="008A1867" w14:paraId="7C9D702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A06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194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137C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692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75E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E102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1894,9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DC26" w14:textId="77777777" w:rsidR="005162E6" w:rsidRPr="00C3374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1894,9</w:t>
            </w:r>
          </w:p>
        </w:tc>
      </w:tr>
      <w:tr w:rsidR="005162E6" w:rsidRPr="008A1867" w14:paraId="2F42F7B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38C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F182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E549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124A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6285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66A6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E272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</w:tr>
      <w:tr w:rsidR="005162E6" w:rsidRPr="008A1867" w14:paraId="0ADC28A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28C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037E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E26C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276C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1A12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1B73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FD31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6A729920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F11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E531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76B9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CA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CE36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A908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99AF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1713005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690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AA867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6C4F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D3F7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6639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7B17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E7C9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431BA0B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F73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1941-1945 годов; тружеников тыла военных лет;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0F0F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9BF4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8986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C820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4393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30FA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743820D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C29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6125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9087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347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1751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66F4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6106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51EF3E5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CAC" w14:textId="77777777" w:rsidR="005162E6" w:rsidRPr="00FB33F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9E8A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D59F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052A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CBEB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9791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5B10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31DB738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A88" w14:textId="77777777" w:rsidR="005162E6" w:rsidRPr="006276E9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6CD4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F0A9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4F98" w14:textId="77777777" w:rsidR="005162E6" w:rsidRPr="006276E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7002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C4E2" w14:textId="77777777" w:rsidR="005162E6" w:rsidRPr="006276E9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DE8DF" w14:textId="77777777" w:rsidR="005162E6" w:rsidRPr="006276E9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3B18E1D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494" w14:textId="77777777" w:rsidR="005162E6" w:rsidRPr="00A97826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46FE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6753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A7F4" w14:textId="77777777" w:rsidR="005162E6" w:rsidRPr="00A9782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1C73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3554" w14:textId="77777777" w:rsidR="005162E6" w:rsidRPr="00A9782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B147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661BADE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282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и не реализовавших свое право на улучшение жилищных условий за счет средств федерального и областного бюджетов 2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лиц, награжденных знаком «Житель осажденного Севастополя»,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5A0B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B1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4983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079F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4137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CEBF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4136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49010DD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9EF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61A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6AF1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5665" w14:textId="77777777" w:rsidR="005162E6" w:rsidRPr="00FB33F6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5F64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8585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4BCE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622F346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33D" w14:textId="77777777" w:rsidR="005162E6" w:rsidRPr="00410B14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2C5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F600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2329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A879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F5DB" w14:textId="77777777" w:rsidR="005162E6" w:rsidRPr="00410B14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D2D5" w14:textId="77777777" w:rsidR="005162E6" w:rsidRPr="00855B18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</w:tr>
      <w:tr w:rsidR="005162E6" w:rsidRPr="008A1867" w14:paraId="32707BB9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8F2" w14:textId="77777777" w:rsidR="005162E6" w:rsidRPr="00AF35AE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F35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E17B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1629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DAA4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A4D1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AB3C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F74F" w14:textId="77777777" w:rsidR="005162E6" w:rsidRPr="00AF35AE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1754,9</w:t>
            </w:r>
          </w:p>
        </w:tc>
      </w:tr>
      <w:tr w:rsidR="005162E6" w:rsidRPr="008A1867" w14:paraId="73E6677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2F3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167A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3AFB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A844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26EC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0CFD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3D45" w14:textId="77777777" w:rsidR="005162E6" w:rsidRPr="00C3374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25FECB6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38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мер социальной поддержки отдельных категорий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4A50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D1B4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BCEE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EECD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D729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0B92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1C8CA670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03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45D3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5E55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C2EF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1117100000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45C8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E657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8BE5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15555D2A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CC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1A67" w14:textId="77777777" w:rsidR="005162E6" w:rsidRPr="008A1867" w:rsidRDefault="005162E6" w:rsidP="000603C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C406" w14:textId="77777777" w:rsidR="005162E6" w:rsidRPr="008A1867" w:rsidRDefault="005162E6" w:rsidP="000603CC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BF584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B2E7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1B9C" w14:textId="77777777" w:rsidR="005162E6" w:rsidRPr="00C3374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2BC1" w14:textId="77777777" w:rsidR="005162E6" w:rsidRPr="00C3374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2506A6C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3C4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EFD2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3F4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6787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6C9F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1404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817F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57D91B23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84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767B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14FD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129E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11171А0820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EFAC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5CC5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B41" w14:textId="77777777" w:rsidR="005162E6" w:rsidRPr="00C3374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5162E6" w:rsidRPr="008A1867" w14:paraId="719647E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557" w14:textId="77777777" w:rsidR="005162E6" w:rsidRPr="008A1867" w:rsidRDefault="005162E6" w:rsidP="000603C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EC7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4D3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56AF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4787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B241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2189" w14:textId="77777777" w:rsidR="005162E6" w:rsidRPr="00CF2B2F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779,5</w:t>
            </w:r>
          </w:p>
        </w:tc>
      </w:tr>
      <w:tr w:rsidR="005162E6" w:rsidRPr="008A1867" w14:paraId="277ADDF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DE6" w14:textId="77777777" w:rsidR="005162E6" w:rsidRPr="008A1867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DBB6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8FB7" w14:textId="77777777" w:rsidR="005162E6" w:rsidRPr="008A186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149B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4FD6" w14:textId="77777777" w:rsidR="005162E6" w:rsidRPr="008A186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69D4" w14:textId="77777777" w:rsidR="005162E6" w:rsidRPr="0056083C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E6DA" w14:textId="77777777" w:rsidR="005162E6" w:rsidRPr="0056083C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779,5</w:t>
            </w:r>
          </w:p>
        </w:tc>
      </w:tr>
      <w:tr w:rsidR="005162E6" w:rsidRPr="008A1867" w14:paraId="6EB6CC3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D81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  физической культуры и спорта в Чаинском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495A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D338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D6CC" w14:textId="77777777" w:rsidR="005162E6" w:rsidRPr="00F92237" w:rsidRDefault="005162E6" w:rsidP="000603CC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2694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C6C5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4696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3BF0E141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78D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5C20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13DD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CFC3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5AD0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9169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5DA9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2998E8C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1AF" w14:textId="77777777" w:rsidR="005162E6" w:rsidRPr="00E67836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5C9A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31FF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EA5D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CCC0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A8DB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C1DC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568,4</w:t>
            </w:r>
          </w:p>
        </w:tc>
      </w:tr>
      <w:tr w:rsidR="005162E6" w:rsidRPr="008A1867" w14:paraId="2270A53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AD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E3B9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2D31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6361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4B04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BCEE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E68E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5B0D956F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BD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152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3526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F780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DDB6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84D5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A0A5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542,5</w:t>
            </w:r>
          </w:p>
        </w:tc>
      </w:tr>
      <w:tr w:rsidR="005162E6" w:rsidRPr="008A1867" w14:paraId="6EEA0915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5B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D731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1C63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D48A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6C0E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1839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12F5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2017E857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0C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1074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21A3" w14:textId="77777777" w:rsidR="005162E6" w:rsidRPr="00F92237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287B" w14:textId="77777777" w:rsidR="005162E6" w:rsidRPr="004A645B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330Р540008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E5A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1A1A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3542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25,9</w:t>
            </w:r>
          </w:p>
        </w:tc>
      </w:tr>
      <w:tr w:rsidR="005162E6" w:rsidRPr="008A1867" w14:paraId="047E302D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06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иных муниципальных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E329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6806" w14:textId="77777777" w:rsidR="005162E6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76A3" w14:textId="77777777" w:rsidR="005162E6" w:rsidRDefault="005162E6" w:rsidP="000603CC">
            <w:pPr>
              <w:spacing w:after="0"/>
              <w:ind w:right="-12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177F" w14:textId="77777777" w:rsidR="005162E6" w:rsidRPr="00F92237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132A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1CA9" w14:textId="77777777" w:rsidR="005162E6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</w:tr>
      <w:tr w:rsidR="005162E6" w:rsidRPr="008A1867" w14:paraId="4831DCEE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B56" w14:textId="77777777" w:rsidR="005162E6" w:rsidRPr="00D63DDD" w:rsidRDefault="005162E6" w:rsidP="000603C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3CE6" w14:textId="77777777" w:rsidR="005162E6" w:rsidRPr="00D63DD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DDD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2ABA" w14:textId="77777777" w:rsidR="005162E6" w:rsidRPr="00D63DDD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DDD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2658" w14:textId="77777777" w:rsidR="005162E6" w:rsidRPr="00D63DDD" w:rsidRDefault="005162E6" w:rsidP="000603CC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D2B7" w14:textId="77777777" w:rsidR="005162E6" w:rsidRPr="00D63DD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7AA9" w14:textId="77777777" w:rsidR="005162E6" w:rsidRPr="00D63DD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B0D6" w14:textId="77777777" w:rsidR="005162E6" w:rsidRPr="00D63DDD" w:rsidRDefault="005162E6" w:rsidP="000603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211,1</w:t>
            </w:r>
          </w:p>
        </w:tc>
      </w:tr>
      <w:tr w:rsidR="005162E6" w:rsidRPr="008A1867" w14:paraId="7F039D5C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279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67E5" w14:textId="77777777" w:rsidR="005162E6" w:rsidRPr="00F922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9128" w14:textId="77777777" w:rsidR="005162E6" w:rsidRPr="00F9223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AAFC" w14:textId="77777777" w:rsidR="005162E6" w:rsidRPr="00D63DDD" w:rsidRDefault="005162E6" w:rsidP="000603CC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5E42" w14:textId="77777777" w:rsidR="005162E6" w:rsidRPr="00F922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0C94" w14:textId="77777777" w:rsidR="005162E6" w:rsidRPr="00F922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5452" w14:textId="77777777" w:rsidR="005162E6" w:rsidRPr="00F9223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5162E6" w:rsidRPr="008A1867" w14:paraId="1C1DCE8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EE1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5C56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3DD7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187B" w14:textId="77777777" w:rsidR="005162E6" w:rsidRPr="00D63DDD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E314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392E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550F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5162E6" w:rsidRPr="008A1867" w14:paraId="4DE16308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61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22D4" w14:textId="77777777" w:rsidR="005162E6" w:rsidRPr="00D63DDD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F8A2" w14:textId="77777777" w:rsidR="005162E6" w:rsidRPr="00D63DDD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1B9E" w14:textId="77777777" w:rsidR="005162E6" w:rsidRPr="00D63DDD" w:rsidRDefault="005162E6" w:rsidP="000603CC">
            <w:pPr>
              <w:spacing w:after="0"/>
              <w:ind w:right="-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6227" w14:textId="77777777" w:rsidR="005162E6" w:rsidRPr="008A186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3F44" w14:textId="77777777" w:rsidR="005162E6" w:rsidRPr="00C33747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1063" w14:textId="77777777" w:rsidR="005162E6" w:rsidRDefault="005162E6" w:rsidP="000603CC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01F7429E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52B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259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5CC4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A2F" w14:textId="77777777" w:rsidR="005162E6" w:rsidRPr="008A1867" w:rsidRDefault="005162E6" w:rsidP="000603CC">
            <w:pPr>
              <w:spacing w:after="0"/>
              <w:ind w:right="-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32A5" w14:textId="77777777" w:rsidR="005162E6" w:rsidRPr="008A186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A80C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D8D6" w14:textId="77777777" w:rsidR="005162E6" w:rsidRPr="00C33747" w:rsidRDefault="005162E6" w:rsidP="000603C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162E6" w:rsidRPr="008A1867" w14:paraId="3B31B4F6" w14:textId="77777777" w:rsidTr="005162E6">
        <w:trPr>
          <w:trHeight w:val="5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5B5" w14:textId="77777777" w:rsidR="005162E6" w:rsidRPr="008A1867" w:rsidRDefault="005162E6" w:rsidP="000603C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BDF9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D34A" w14:textId="77777777" w:rsidR="005162E6" w:rsidRPr="008A1867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804F" w14:textId="77777777" w:rsidR="005162E6" w:rsidRPr="008A1867" w:rsidRDefault="005162E6" w:rsidP="000603CC">
            <w:pPr>
              <w:spacing w:after="0"/>
              <w:ind w:right="-1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1E4C" w14:textId="77777777" w:rsidR="005162E6" w:rsidRPr="008A186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FF4B" w14:textId="77777777" w:rsidR="005162E6" w:rsidRPr="00C3374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D2D9" w14:textId="77777777" w:rsidR="005162E6" w:rsidRPr="00C33747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7CF80AF2" w14:textId="77777777" w:rsidR="005162E6" w:rsidRPr="008A1867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8CDFD" w14:textId="77777777" w:rsidR="005162E6" w:rsidRPr="008A1867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3484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90F82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4B2C9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BAA93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BB647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7258" w14:textId="77777777" w:rsidR="005162E6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B8EC9" w14:textId="77777777" w:rsidR="005162E6" w:rsidRPr="008A1867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  <w:sectPr w:rsidR="005162E6" w:rsidRPr="008A1867" w:rsidSect="00513575">
          <w:pgSz w:w="11906" w:h="16838"/>
          <w:pgMar w:top="851" w:right="539" w:bottom="816" w:left="567" w:header="709" w:footer="709" w:gutter="0"/>
          <w:cols w:space="720"/>
        </w:sectPr>
      </w:pPr>
    </w:p>
    <w:p w14:paraId="49316F50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8</w:t>
      </w:r>
    </w:p>
    <w:p w14:paraId="0888360B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 xml:space="preserve">к решению Совета </w:t>
      </w:r>
    </w:p>
    <w:p w14:paraId="6C8DFFA3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Коломинского сельского поселения</w:t>
      </w:r>
    </w:p>
    <w:p w14:paraId="1E950089" w14:textId="77777777" w:rsidR="005162E6" w:rsidRP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55424609" w14:textId="77777777" w:rsidR="005162E6" w:rsidRPr="008A1867" w:rsidRDefault="005162E6" w:rsidP="005162E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14:paraId="6A859EEF" w14:textId="77777777" w:rsidR="005162E6" w:rsidRPr="00FB3A1D" w:rsidRDefault="005162E6" w:rsidP="005162E6">
      <w:pPr>
        <w:spacing w:after="0"/>
        <w:jc w:val="center"/>
        <w:rPr>
          <w:rFonts w:ascii="Times New Roman" w:hAnsi="Times New Roman" w:cs="Times New Roman"/>
          <w:b/>
        </w:rPr>
      </w:pPr>
      <w:r w:rsidRPr="00FB3A1D">
        <w:rPr>
          <w:rFonts w:ascii="Times New Roman" w:hAnsi="Times New Roman" w:cs="Times New Roman"/>
          <w:b/>
        </w:rPr>
        <w:t>Распределение</w:t>
      </w:r>
    </w:p>
    <w:p w14:paraId="232F2499" w14:textId="77777777" w:rsidR="005162E6" w:rsidRDefault="005162E6" w:rsidP="005162E6">
      <w:pPr>
        <w:spacing w:after="0"/>
        <w:jc w:val="center"/>
        <w:rPr>
          <w:rFonts w:ascii="Times New Roman" w:hAnsi="Times New Roman" w:cs="Times New Roman"/>
          <w:b/>
        </w:rPr>
      </w:pPr>
      <w:r w:rsidRPr="00FB3A1D">
        <w:rPr>
          <w:rFonts w:ascii="Times New Roman" w:hAnsi="Times New Roman" w:cs="Times New Roman"/>
          <w:b/>
        </w:rPr>
        <w:t>бюджетных ассигнований по объектам капитального строительства муниципальной собственности муниципального образования «</w:t>
      </w:r>
      <w:r>
        <w:rPr>
          <w:rFonts w:ascii="Times New Roman" w:hAnsi="Times New Roman" w:cs="Times New Roman"/>
          <w:b/>
        </w:rPr>
        <w:t>Коломинское сельское поселение</w:t>
      </w:r>
      <w:r w:rsidRPr="00FB3A1D">
        <w:rPr>
          <w:rFonts w:ascii="Times New Roman" w:hAnsi="Times New Roman" w:cs="Times New Roman"/>
          <w:b/>
        </w:rPr>
        <w:t>» и объектам недвижимого имущества, приобретаемым в муниципальную собственность муниципального образования «</w:t>
      </w:r>
      <w:r>
        <w:rPr>
          <w:rFonts w:ascii="Times New Roman" w:hAnsi="Times New Roman" w:cs="Times New Roman"/>
          <w:b/>
        </w:rPr>
        <w:t>Коломинское сельское поселение</w:t>
      </w:r>
      <w:r w:rsidRPr="00FB3A1D">
        <w:rPr>
          <w:rFonts w:ascii="Times New Roman" w:hAnsi="Times New Roman" w:cs="Times New Roman"/>
          <w:b/>
        </w:rPr>
        <w:t xml:space="preserve">», финансируемых за счет средств </w:t>
      </w:r>
      <w:r>
        <w:rPr>
          <w:rFonts w:ascii="Times New Roman" w:hAnsi="Times New Roman" w:cs="Times New Roman"/>
          <w:b/>
        </w:rPr>
        <w:t>бюджета сельского поселения</w:t>
      </w:r>
    </w:p>
    <w:p w14:paraId="629BB907" w14:textId="77777777" w:rsidR="005162E6" w:rsidRDefault="005162E6" w:rsidP="005162E6">
      <w:pPr>
        <w:spacing w:after="0"/>
        <w:ind w:left="851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B3A1D">
        <w:rPr>
          <w:rFonts w:ascii="Times New Roman" w:hAnsi="Times New Roman" w:cs="Times New Roman"/>
          <w:b/>
        </w:rPr>
        <w:t>и областного бюджета на 202</w:t>
      </w:r>
      <w:r>
        <w:rPr>
          <w:rFonts w:ascii="Times New Roman" w:hAnsi="Times New Roman" w:cs="Times New Roman"/>
          <w:b/>
        </w:rPr>
        <w:t>4</w:t>
      </w:r>
      <w:r w:rsidRPr="00FB3A1D">
        <w:rPr>
          <w:rFonts w:ascii="Times New Roman" w:hAnsi="Times New Roman" w:cs="Times New Roman"/>
          <w:b/>
        </w:rPr>
        <w:t xml:space="preserve"> год </w:t>
      </w:r>
      <w:r>
        <w:rPr>
          <w:rFonts w:ascii="Times New Roman" w:hAnsi="Times New Roman" w:cs="Times New Roman"/>
          <w:b/>
        </w:rPr>
        <w:t>и на плановый период 2025 и 2026 годов</w:t>
      </w:r>
    </w:p>
    <w:p w14:paraId="0B162B45" w14:textId="77777777" w:rsidR="005162E6" w:rsidRDefault="005162E6" w:rsidP="005162E6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14:paraId="6C86B4DB" w14:textId="77777777" w:rsidR="005162E6" w:rsidRDefault="005162E6" w:rsidP="005162E6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22"/>
        <w:gridCol w:w="519"/>
        <w:gridCol w:w="13"/>
        <w:gridCol w:w="496"/>
        <w:gridCol w:w="14"/>
        <w:gridCol w:w="1357"/>
        <w:gridCol w:w="13"/>
        <w:gridCol w:w="643"/>
        <w:gridCol w:w="14"/>
        <w:gridCol w:w="1561"/>
        <w:gridCol w:w="1193"/>
        <w:gridCol w:w="1193"/>
      </w:tblGrid>
      <w:tr w:rsidR="005162E6" w:rsidRPr="005E699A" w14:paraId="3E8118CA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7A5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F94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A51CD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5162E6" w:rsidRPr="005E699A" w14:paraId="2D74E08E" w14:textId="77777777" w:rsidTr="000603CC">
        <w:trPr>
          <w:trHeight w:val="57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5C3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83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D2D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856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825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7BD9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13FF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00F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13FF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5F3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13FF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62E6" w:rsidRPr="005E699A" w14:paraId="382C9C7B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0AE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DCCA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24F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1FE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953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ED01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FC2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1DD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162E6" w:rsidRPr="005E699A" w14:paraId="054FE4AA" w14:textId="77777777" w:rsidTr="000603CC">
        <w:trPr>
          <w:trHeight w:val="57"/>
          <w:jc w:val="center"/>
        </w:trPr>
        <w:tc>
          <w:tcPr>
            <w:tcW w:w="10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012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Раздел 1. Объекты капитального строительства муниципальной собственности муниципального образования «Коломинское сельское поселение»</w:t>
            </w:r>
          </w:p>
        </w:tc>
      </w:tr>
      <w:tr w:rsidR="005162E6" w:rsidRPr="005E699A" w14:paraId="56FA1312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043B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Всего по разделу 1: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274B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75C9B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8A9E2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1B72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DCF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D48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04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162E6" w:rsidRPr="005E699A" w14:paraId="1450E228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1FD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113FFA">
              <w:rPr>
                <w:rFonts w:ascii="Times New Roman" w:hAnsi="Times New Roman" w:cs="Times New Roman"/>
                <w:bCs/>
                <w:iCs/>
              </w:rPr>
              <w:t>в том числе: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8B1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69B6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C09" w14:textId="77777777" w:rsidR="005162E6" w:rsidRPr="00113FF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94EA" w14:textId="77777777" w:rsidR="005162E6" w:rsidRPr="00113FF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D86F" w14:textId="77777777" w:rsidR="005162E6" w:rsidRPr="00113FF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4E1" w14:textId="77777777" w:rsidR="005162E6" w:rsidRPr="00113FF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B51" w14:textId="77777777" w:rsidR="005162E6" w:rsidRPr="00113FFA" w:rsidRDefault="005162E6" w:rsidP="000603C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5162E6" w:rsidRPr="005E699A" w14:paraId="59738EDA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70D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113FFA">
              <w:rPr>
                <w:rFonts w:ascii="Times New Roman" w:hAnsi="Times New Roman" w:cs="Times New Roman"/>
                <w:bCs/>
                <w:iCs/>
              </w:rPr>
              <w:t>за счет средств областного 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BB7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70D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0B5" w14:textId="77777777" w:rsidR="005162E6" w:rsidRPr="00113FFA" w:rsidRDefault="005162E6" w:rsidP="000603CC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86E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448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392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3B7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</w:tr>
      <w:tr w:rsidR="005162E6" w:rsidRPr="005E699A" w14:paraId="5D7AF454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633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113FFA">
              <w:rPr>
                <w:rFonts w:ascii="Times New Roman" w:hAnsi="Times New Roman" w:cs="Times New Roman"/>
                <w:bCs/>
                <w:iCs/>
              </w:rPr>
              <w:t>за счет средств бюджета сельского поселения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6AC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DA5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8FD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5A1A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945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3D08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1E3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</w:tr>
      <w:tr w:rsidR="005162E6" w:rsidRPr="005E699A" w14:paraId="74437A98" w14:textId="77777777" w:rsidTr="000603CC">
        <w:trPr>
          <w:trHeight w:val="57"/>
          <w:jc w:val="center"/>
        </w:trPr>
        <w:tc>
          <w:tcPr>
            <w:tcW w:w="10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5D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Раздел 2. Объекты недвижимого имущества, приобретаемые в муниципальную собственность муниципального образования «Коломинское сельское поселение»</w:t>
            </w:r>
          </w:p>
        </w:tc>
      </w:tr>
      <w:tr w:rsidR="005162E6" w:rsidRPr="005E699A" w14:paraId="48DE38CF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17D9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Всего по разделу 2: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B8C5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EB5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75A3C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799B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F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F8F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704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864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162E6" w:rsidRPr="005E699A" w14:paraId="2F4F3D39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26EF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113FFA">
              <w:rPr>
                <w:rFonts w:ascii="Times New Roman" w:hAnsi="Times New Roman" w:cs="Times New Roman"/>
                <w:bCs/>
                <w:i/>
              </w:rPr>
              <w:t>Приобретение жилых помещений детям-сиротам и детям, оставшимся без обеспечения родителей, лицам из их числа по договорам найма специализированных жилых помещений, в том числе: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481D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373C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C334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6386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06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716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CA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</w:tr>
      <w:tr w:rsidR="005162E6" w:rsidRPr="005E699A" w14:paraId="14041D3B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A5E" w14:textId="77777777" w:rsidR="005162E6" w:rsidRPr="00113FFA" w:rsidRDefault="005162E6" w:rsidP="000603C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113FFA">
              <w:rPr>
                <w:rFonts w:ascii="Times New Roman" w:hAnsi="Times New Roman" w:cs="Times New Roman"/>
                <w:bCs/>
                <w:iCs/>
              </w:rPr>
              <w:t>за счет средств на реализацию государственной программы «Социальная поддержка населения Томской области»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6A4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13FFA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7C8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13FFA"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B6D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1118940820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389" w14:textId="77777777" w:rsidR="005162E6" w:rsidRPr="00113FFA" w:rsidRDefault="005162E6" w:rsidP="000603CC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79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7360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194" w14:textId="77777777" w:rsidR="005162E6" w:rsidRPr="00113FFA" w:rsidRDefault="005162E6" w:rsidP="000603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E6" w:rsidRPr="005E699A" w14:paraId="77D0E876" w14:textId="77777777" w:rsidTr="000603CC">
        <w:trPr>
          <w:trHeight w:val="57"/>
          <w:jc w:val="center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854" w14:textId="77777777" w:rsidR="005162E6" w:rsidRPr="00113FFA" w:rsidRDefault="005162E6" w:rsidP="000603CC">
            <w:pPr>
              <w:rPr>
                <w:rFonts w:ascii="Times New Roman" w:hAnsi="Times New Roman" w:cs="Times New Roman"/>
                <w:bCs/>
                <w:iCs/>
              </w:rPr>
            </w:pPr>
            <w:r w:rsidRPr="00113FFA">
              <w:rPr>
                <w:rFonts w:ascii="Times New Roman" w:hAnsi="Times New Roman" w:cs="Times New Roman"/>
                <w:bCs/>
                <w:iCs/>
              </w:rPr>
              <w:t>за счет средств бюджета сельского поселения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BB1" w14:textId="77777777" w:rsidR="005162E6" w:rsidRPr="00113FFA" w:rsidRDefault="005162E6" w:rsidP="000603C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B71" w14:textId="77777777" w:rsidR="005162E6" w:rsidRPr="00113FFA" w:rsidRDefault="005162E6" w:rsidP="000603C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2FB" w14:textId="77777777" w:rsidR="005162E6" w:rsidRPr="00113FFA" w:rsidRDefault="005162E6" w:rsidP="000603CC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5B95" w14:textId="77777777" w:rsidR="005162E6" w:rsidRPr="00113FFA" w:rsidRDefault="005162E6" w:rsidP="000603CC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B78" w14:textId="77777777" w:rsidR="005162E6" w:rsidRPr="00113FFA" w:rsidRDefault="005162E6" w:rsidP="000603CC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A59" w14:textId="77777777" w:rsidR="005162E6" w:rsidRPr="00113FFA" w:rsidRDefault="005162E6" w:rsidP="000603CC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DC8" w14:textId="77777777" w:rsidR="005162E6" w:rsidRPr="00113FFA" w:rsidRDefault="005162E6" w:rsidP="000603CC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13FFA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472E9A9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7AB65C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B2C993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EC0AA9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61AB58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F7206A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A36D5B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C1731D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A23FCA" w14:textId="77777777" w:rsidR="005162E6" w:rsidRDefault="005162E6" w:rsidP="005162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0A716A6" w14:textId="77777777" w:rsidR="005162E6" w:rsidRPr="005162E6" w:rsidRDefault="005162E6" w:rsidP="005162E6">
      <w:pPr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lastRenderedPageBreak/>
        <w:t>Приложение 9</w:t>
      </w:r>
    </w:p>
    <w:p w14:paraId="651CA8EE" w14:textId="77777777" w:rsidR="005162E6" w:rsidRPr="005162E6" w:rsidRDefault="005162E6" w:rsidP="005162E6">
      <w:pPr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к решению Совета Коломинского</w:t>
      </w:r>
    </w:p>
    <w:p w14:paraId="1789AF5F" w14:textId="77777777" w:rsidR="005162E6" w:rsidRPr="005162E6" w:rsidRDefault="005162E6" w:rsidP="005162E6">
      <w:pPr>
        <w:spacing w:after="0"/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сельского поселения</w:t>
      </w:r>
    </w:p>
    <w:p w14:paraId="18197B1F" w14:textId="06D88115" w:rsidR="005162E6" w:rsidRPr="005162E6" w:rsidRDefault="005162E6" w:rsidP="005162E6">
      <w:pPr>
        <w:jc w:val="right"/>
        <w:rPr>
          <w:rFonts w:ascii="Times New Roman" w:hAnsi="Times New Roman" w:cs="Times New Roman"/>
        </w:rPr>
      </w:pPr>
      <w:r w:rsidRPr="005162E6">
        <w:rPr>
          <w:rFonts w:ascii="Times New Roman" w:hAnsi="Times New Roman" w:cs="Times New Roman"/>
        </w:rPr>
        <w:t>от 28.12.2023 № 48</w:t>
      </w:r>
    </w:p>
    <w:p w14:paraId="2495232A" w14:textId="77777777" w:rsidR="005162E6" w:rsidRPr="001E3A9F" w:rsidRDefault="005162E6" w:rsidP="005162E6">
      <w:pPr>
        <w:jc w:val="right"/>
        <w:rPr>
          <w:sz w:val="20"/>
          <w:szCs w:val="20"/>
        </w:rPr>
      </w:pPr>
    </w:p>
    <w:p w14:paraId="0872C001" w14:textId="77777777" w:rsidR="005162E6" w:rsidRPr="001E3A9F" w:rsidRDefault="005162E6" w:rsidP="005162E6">
      <w:pPr>
        <w:jc w:val="right"/>
        <w:rPr>
          <w:sz w:val="20"/>
          <w:szCs w:val="20"/>
        </w:rPr>
      </w:pPr>
    </w:p>
    <w:p w14:paraId="353C8D41" w14:textId="77777777" w:rsidR="005162E6" w:rsidRPr="00F661E2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</w:t>
      </w:r>
    </w:p>
    <w:p w14:paraId="6F03B480" w14:textId="77777777" w:rsidR="005162E6" w:rsidRPr="00F661E2" w:rsidRDefault="005162E6" w:rsidP="0051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«Чаинский район»</w:t>
      </w:r>
    </w:p>
    <w:p w14:paraId="7C30940C" w14:textId="77777777" w:rsidR="005162E6" w:rsidRPr="00F661E2" w:rsidRDefault="005162E6" w:rsidP="0051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66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2026 </w:t>
      </w:r>
      <w:r w:rsidRPr="00F661E2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6EAC92CF" w14:textId="77777777" w:rsidR="005162E6" w:rsidRPr="00F661E2" w:rsidRDefault="005162E6" w:rsidP="0051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af4"/>
        <w:tblW w:w="9573" w:type="dxa"/>
        <w:tblInd w:w="-34" w:type="dxa"/>
        <w:tblLook w:val="01E0" w:firstRow="1" w:lastRow="1" w:firstColumn="1" w:lastColumn="1" w:noHBand="0" w:noVBand="0"/>
      </w:tblPr>
      <w:tblGrid>
        <w:gridCol w:w="4565"/>
        <w:gridCol w:w="1763"/>
        <w:gridCol w:w="1611"/>
        <w:gridCol w:w="1634"/>
      </w:tblGrid>
      <w:tr w:rsidR="005162E6" w:rsidRPr="00F661E2" w14:paraId="2C4F36CC" w14:textId="77777777" w:rsidTr="000603CC">
        <w:trPr>
          <w:trHeight w:val="348"/>
        </w:trPr>
        <w:tc>
          <w:tcPr>
            <w:tcW w:w="4565" w:type="dxa"/>
          </w:tcPr>
          <w:p w14:paraId="6D88F22D" w14:textId="77777777" w:rsidR="005162E6" w:rsidRPr="00F661E2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 w:rsidRPr="00F661E2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межбюджетного трансферта</w:t>
            </w:r>
          </w:p>
        </w:tc>
        <w:tc>
          <w:tcPr>
            <w:tcW w:w="1763" w:type="dxa"/>
          </w:tcPr>
          <w:p w14:paraId="39BFA69A" w14:textId="77777777" w:rsidR="005162E6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год    </w:t>
            </w:r>
          </w:p>
          <w:p w14:paraId="08673E56" w14:textId="77777777" w:rsidR="005162E6" w:rsidRPr="00F661E2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(тыс.руб.)  </w:t>
            </w:r>
          </w:p>
        </w:tc>
        <w:tc>
          <w:tcPr>
            <w:tcW w:w="1611" w:type="dxa"/>
          </w:tcPr>
          <w:p w14:paraId="7BCF1B4A" w14:textId="77777777" w:rsidR="005162E6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год   </w:t>
            </w:r>
          </w:p>
          <w:p w14:paraId="5356F2F9" w14:textId="77777777" w:rsidR="005162E6" w:rsidRPr="00F661E2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(тыс.руб.)  </w:t>
            </w:r>
          </w:p>
        </w:tc>
        <w:tc>
          <w:tcPr>
            <w:tcW w:w="1634" w:type="dxa"/>
          </w:tcPr>
          <w:p w14:paraId="49B4157F" w14:textId="77777777" w:rsidR="005162E6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2026 год   </w:t>
            </w:r>
          </w:p>
          <w:p w14:paraId="1CA97737" w14:textId="77777777" w:rsidR="005162E6" w:rsidRPr="00F661E2" w:rsidRDefault="005162E6" w:rsidP="0006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(тыс.руб.) </w:t>
            </w:r>
          </w:p>
        </w:tc>
      </w:tr>
      <w:tr w:rsidR="005162E6" w:rsidRPr="00F661E2" w14:paraId="693D643E" w14:textId="77777777" w:rsidTr="000603CC">
        <w:trPr>
          <w:trHeight w:val="367"/>
        </w:trPr>
        <w:tc>
          <w:tcPr>
            <w:tcW w:w="4565" w:type="dxa"/>
          </w:tcPr>
          <w:p w14:paraId="75F60453" w14:textId="77777777" w:rsidR="005162E6" w:rsidRPr="00F661E2" w:rsidRDefault="005162E6" w:rsidP="00060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763" w:type="dxa"/>
            <w:vAlign w:val="center"/>
          </w:tcPr>
          <w:p w14:paraId="7A10EAA5" w14:textId="77777777" w:rsidR="005162E6" w:rsidRPr="00F661E2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611" w:type="dxa"/>
            <w:vAlign w:val="center"/>
          </w:tcPr>
          <w:p w14:paraId="7606BDF0" w14:textId="77777777" w:rsidR="005162E6" w:rsidRPr="00F661E2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4" w:type="dxa"/>
            <w:vAlign w:val="center"/>
          </w:tcPr>
          <w:p w14:paraId="7BB1A615" w14:textId="77777777" w:rsidR="005162E6" w:rsidRPr="00F661E2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2E6" w:rsidRPr="00F661E2" w14:paraId="4C2DEBCE" w14:textId="77777777" w:rsidTr="000603CC">
        <w:trPr>
          <w:trHeight w:val="367"/>
        </w:trPr>
        <w:tc>
          <w:tcPr>
            <w:tcW w:w="4565" w:type="dxa"/>
          </w:tcPr>
          <w:p w14:paraId="733B9F06" w14:textId="77777777" w:rsidR="005162E6" w:rsidRDefault="005162E6" w:rsidP="00060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органа местного самоуправления муниципального образования «Коломинское сельское поселение» по осуществлению внутреннего финансового контроля</w:t>
            </w:r>
          </w:p>
        </w:tc>
        <w:tc>
          <w:tcPr>
            <w:tcW w:w="1763" w:type="dxa"/>
            <w:vAlign w:val="center"/>
          </w:tcPr>
          <w:p w14:paraId="515096B9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611" w:type="dxa"/>
            <w:vAlign w:val="center"/>
          </w:tcPr>
          <w:p w14:paraId="1BB326A1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4" w:type="dxa"/>
            <w:vAlign w:val="center"/>
          </w:tcPr>
          <w:p w14:paraId="42DDA5C9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2E6" w:rsidRPr="00F661E2" w14:paraId="4585D13E" w14:textId="77777777" w:rsidTr="000603CC">
        <w:trPr>
          <w:trHeight w:val="367"/>
        </w:trPr>
        <w:tc>
          <w:tcPr>
            <w:tcW w:w="4565" w:type="dxa"/>
          </w:tcPr>
          <w:p w14:paraId="18BC2B3C" w14:textId="77777777" w:rsidR="005162E6" w:rsidRDefault="005162E6" w:rsidP="00060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63" w:type="dxa"/>
            <w:vAlign w:val="center"/>
          </w:tcPr>
          <w:p w14:paraId="05D357C5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5646,2</w:t>
            </w:r>
          </w:p>
        </w:tc>
        <w:tc>
          <w:tcPr>
            <w:tcW w:w="1611" w:type="dxa"/>
            <w:vAlign w:val="center"/>
          </w:tcPr>
          <w:p w14:paraId="17DAD22C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4" w:type="dxa"/>
            <w:vAlign w:val="center"/>
          </w:tcPr>
          <w:p w14:paraId="40BD9EE7" w14:textId="77777777" w:rsidR="005162E6" w:rsidRDefault="005162E6" w:rsidP="000603CC">
            <w:pPr>
              <w:ind w:left="459" w:hanging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9B922BF" w14:textId="77777777" w:rsidR="005162E6" w:rsidRPr="008A1867" w:rsidRDefault="005162E6" w:rsidP="005162E6">
      <w:pPr>
        <w:spacing w:after="0"/>
        <w:ind w:left="10980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лоечнл00 </w:t>
      </w:r>
    </w:p>
    <w:p w14:paraId="0E76D075" w14:textId="77777777" w:rsidR="005162E6" w:rsidRPr="008A1867" w:rsidRDefault="005162E6" w:rsidP="005162E6">
      <w:pPr>
        <w:spacing w:after="0"/>
        <w:ind w:left="10980"/>
        <w:jc w:val="right"/>
        <w:rPr>
          <w:rFonts w:ascii="Times New Roman" w:hAnsi="Times New Roman" w:cs="Times New Roman"/>
          <w:sz w:val="24"/>
          <w:szCs w:val="24"/>
        </w:rPr>
      </w:pPr>
    </w:p>
    <w:p w14:paraId="7F27CE86" w14:textId="77777777" w:rsidR="005162E6" w:rsidRPr="008A1867" w:rsidRDefault="005162E6" w:rsidP="0051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4C15" w14:textId="77777777" w:rsidR="008B476E" w:rsidRPr="008B476E" w:rsidRDefault="008B476E" w:rsidP="00CB16F4">
      <w:pPr>
        <w:pStyle w:val="Iniiaiieoaeno2"/>
        <w:ind w:firstLine="0"/>
        <w:rPr>
          <w:sz w:val="24"/>
          <w:szCs w:val="24"/>
        </w:rPr>
      </w:pPr>
    </w:p>
    <w:sectPr w:rsidR="008B476E" w:rsidRPr="008B476E" w:rsidSect="005135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2A48" w14:textId="77777777" w:rsidR="00513575" w:rsidRDefault="00513575">
      <w:pPr>
        <w:spacing w:after="0" w:line="240" w:lineRule="auto"/>
      </w:pPr>
      <w:r>
        <w:separator/>
      </w:r>
    </w:p>
  </w:endnote>
  <w:endnote w:type="continuationSeparator" w:id="0">
    <w:p w14:paraId="4E4D002E" w14:textId="77777777" w:rsidR="00513575" w:rsidRDefault="0051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E976" w14:textId="77777777" w:rsidR="00E64D19" w:rsidRDefault="00000000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30</w:t>
    </w:r>
    <w:r>
      <w:rPr>
        <w:rStyle w:val="af5"/>
      </w:rPr>
      <w:fldChar w:fldCharType="end"/>
    </w:r>
  </w:p>
  <w:p w14:paraId="4A4B143B" w14:textId="77777777" w:rsidR="00E64D19" w:rsidRDefault="00E64D1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6E29" w14:textId="77777777" w:rsidR="00E64D19" w:rsidRDefault="00000000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14:paraId="4C2F0332" w14:textId="77777777" w:rsidR="00E64D19" w:rsidRDefault="00E64D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5275" w14:textId="77777777" w:rsidR="00513575" w:rsidRDefault="00513575">
      <w:pPr>
        <w:spacing w:after="0" w:line="240" w:lineRule="auto"/>
      </w:pPr>
      <w:r>
        <w:separator/>
      </w:r>
    </w:p>
  </w:footnote>
  <w:footnote w:type="continuationSeparator" w:id="0">
    <w:p w14:paraId="17EB1BA6" w14:textId="77777777" w:rsidR="00513575" w:rsidRDefault="0051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816023">
    <w:abstractNumId w:val="0"/>
  </w:num>
  <w:num w:numId="2" w16cid:durableId="204350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9E"/>
    <w:rsid w:val="00016061"/>
    <w:rsid w:val="00047E32"/>
    <w:rsid w:val="0005217B"/>
    <w:rsid w:val="0007236D"/>
    <w:rsid w:val="00074CB9"/>
    <w:rsid w:val="00093540"/>
    <w:rsid w:val="000D7220"/>
    <w:rsid w:val="00137103"/>
    <w:rsid w:val="00142D1A"/>
    <w:rsid w:val="0016019F"/>
    <w:rsid w:val="00197EBE"/>
    <w:rsid w:val="001B4AE6"/>
    <w:rsid w:val="001C11D2"/>
    <w:rsid w:val="001D09A3"/>
    <w:rsid w:val="001D42F5"/>
    <w:rsid w:val="002216E1"/>
    <w:rsid w:val="00236A8C"/>
    <w:rsid w:val="0025337C"/>
    <w:rsid w:val="002579FD"/>
    <w:rsid w:val="0027711A"/>
    <w:rsid w:val="002A73C8"/>
    <w:rsid w:val="002D607B"/>
    <w:rsid w:val="002F6B94"/>
    <w:rsid w:val="00324888"/>
    <w:rsid w:val="003562C9"/>
    <w:rsid w:val="003638A8"/>
    <w:rsid w:val="003B007A"/>
    <w:rsid w:val="003C559E"/>
    <w:rsid w:val="003F1B9A"/>
    <w:rsid w:val="00430B0F"/>
    <w:rsid w:val="00441118"/>
    <w:rsid w:val="00460A98"/>
    <w:rsid w:val="00492F8C"/>
    <w:rsid w:val="004C097B"/>
    <w:rsid w:val="004D3DB2"/>
    <w:rsid w:val="00513575"/>
    <w:rsid w:val="005162E6"/>
    <w:rsid w:val="00522BB8"/>
    <w:rsid w:val="0055468E"/>
    <w:rsid w:val="0059644E"/>
    <w:rsid w:val="005A27C7"/>
    <w:rsid w:val="005A612E"/>
    <w:rsid w:val="005E1825"/>
    <w:rsid w:val="006222C3"/>
    <w:rsid w:val="006362CD"/>
    <w:rsid w:val="0064539D"/>
    <w:rsid w:val="00691BEE"/>
    <w:rsid w:val="006A2731"/>
    <w:rsid w:val="006B573D"/>
    <w:rsid w:val="006F4768"/>
    <w:rsid w:val="006F6581"/>
    <w:rsid w:val="00703918"/>
    <w:rsid w:val="007466B1"/>
    <w:rsid w:val="00760434"/>
    <w:rsid w:val="007A7343"/>
    <w:rsid w:val="007C146E"/>
    <w:rsid w:val="007C7944"/>
    <w:rsid w:val="007D4DA3"/>
    <w:rsid w:val="007F0A5B"/>
    <w:rsid w:val="007F666F"/>
    <w:rsid w:val="00846448"/>
    <w:rsid w:val="00866947"/>
    <w:rsid w:val="00894C3C"/>
    <w:rsid w:val="008B476E"/>
    <w:rsid w:val="008E5922"/>
    <w:rsid w:val="008F2939"/>
    <w:rsid w:val="00901B32"/>
    <w:rsid w:val="00921A8C"/>
    <w:rsid w:val="00926074"/>
    <w:rsid w:val="009546AD"/>
    <w:rsid w:val="00955E8C"/>
    <w:rsid w:val="00963ECF"/>
    <w:rsid w:val="00971A66"/>
    <w:rsid w:val="00980F5B"/>
    <w:rsid w:val="009C0C59"/>
    <w:rsid w:val="009C5F1E"/>
    <w:rsid w:val="009D69EC"/>
    <w:rsid w:val="009E55D4"/>
    <w:rsid w:val="009F7AA5"/>
    <w:rsid w:val="00A359C4"/>
    <w:rsid w:val="00A75386"/>
    <w:rsid w:val="00A85295"/>
    <w:rsid w:val="00A9164A"/>
    <w:rsid w:val="00A94261"/>
    <w:rsid w:val="00AC60A3"/>
    <w:rsid w:val="00AE154D"/>
    <w:rsid w:val="00B13700"/>
    <w:rsid w:val="00B13BAD"/>
    <w:rsid w:val="00B14B58"/>
    <w:rsid w:val="00B257D4"/>
    <w:rsid w:val="00B72EF1"/>
    <w:rsid w:val="00B863D6"/>
    <w:rsid w:val="00BE7CA2"/>
    <w:rsid w:val="00C2349A"/>
    <w:rsid w:val="00C23964"/>
    <w:rsid w:val="00C52D49"/>
    <w:rsid w:val="00C530C5"/>
    <w:rsid w:val="00CB16F4"/>
    <w:rsid w:val="00CB47F1"/>
    <w:rsid w:val="00CD18AA"/>
    <w:rsid w:val="00CE0FF8"/>
    <w:rsid w:val="00CF528A"/>
    <w:rsid w:val="00D0165C"/>
    <w:rsid w:val="00D02700"/>
    <w:rsid w:val="00D37479"/>
    <w:rsid w:val="00D64E40"/>
    <w:rsid w:val="00DB78B1"/>
    <w:rsid w:val="00DC4A52"/>
    <w:rsid w:val="00DF290D"/>
    <w:rsid w:val="00E168D6"/>
    <w:rsid w:val="00E21F45"/>
    <w:rsid w:val="00E23E25"/>
    <w:rsid w:val="00E41A15"/>
    <w:rsid w:val="00E64D19"/>
    <w:rsid w:val="00E67838"/>
    <w:rsid w:val="00E8002B"/>
    <w:rsid w:val="00E835CC"/>
    <w:rsid w:val="00E83E6C"/>
    <w:rsid w:val="00E93E5A"/>
    <w:rsid w:val="00EA77B2"/>
    <w:rsid w:val="00EC6946"/>
    <w:rsid w:val="00ED6E35"/>
    <w:rsid w:val="00EF4EE3"/>
    <w:rsid w:val="00F029FC"/>
    <w:rsid w:val="00F2180A"/>
    <w:rsid w:val="00F46625"/>
    <w:rsid w:val="00F80192"/>
    <w:rsid w:val="00FA4994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09B"/>
  <w15:docId w15:val="{B2639080-2162-41BE-A9AC-CFFBBD8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5162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62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62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2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2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62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62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62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162E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62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62E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62E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162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62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62E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62E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62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162E6"/>
    <w:rPr>
      <w:rFonts w:ascii="Arial" w:eastAsia="Times New Roman" w:hAnsi="Arial" w:cs="Arial"/>
    </w:rPr>
  </w:style>
  <w:style w:type="character" w:styleId="a7">
    <w:name w:val="FollowedHyperlink"/>
    <w:basedOn w:val="a0"/>
    <w:rsid w:val="005162E6"/>
    <w:rPr>
      <w:color w:val="800080"/>
      <w:u w:val="single"/>
    </w:rPr>
  </w:style>
  <w:style w:type="paragraph" w:styleId="a8">
    <w:name w:val="header"/>
    <w:basedOn w:val="a"/>
    <w:link w:val="a9"/>
    <w:rsid w:val="00516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162E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16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162E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1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5162E6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516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162E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5162E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162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162E6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162E6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5162E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5162E6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5162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162E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162E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5162E6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5162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5162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162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16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5162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5162E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5162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5162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rsid w:val="0051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51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2368-3ED5-49E6-9ABD-3EDFB75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12859</Words>
  <Characters>73299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12</cp:revision>
  <cp:lastPrinted>2024-01-08T10:35:00Z</cp:lastPrinted>
  <dcterms:created xsi:type="dcterms:W3CDTF">2023-12-22T07:17:00Z</dcterms:created>
  <dcterms:modified xsi:type="dcterms:W3CDTF">2024-01-09T10:06:00Z</dcterms:modified>
</cp:coreProperties>
</file>