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F128" w14:textId="77777777" w:rsidR="00E52C18" w:rsidRDefault="00E52C18" w:rsidP="00E52C18">
      <w:pPr>
        <w:jc w:val="center"/>
        <w:rPr>
          <w:b/>
          <w:sz w:val="24"/>
          <w:szCs w:val="24"/>
        </w:rPr>
      </w:pPr>
    </w:p>
    <w:p w14:paraId="65DC89A2" w14:textId="77777777" w:rsidR="00E52C18" w:rsidRDefault="00E52C18" w:rsidP="00E52C18">
      <w:pPr>
        <w:jc w:val="center"/>
        <w:rPr>
          <w:b/>
          <w:sz w:val="24"/>
          <w:szCs w:val="24"/>
        </w:rPr>
      </w:pPr>
    </w:p>
    <w:p w14:paraId="589900AA" w14:textId="77777777" w:rsidR="00E52C18" w:rsidRPr="00567410" w:rsidRDefault="00E52C18" w:rsidP="00E52C18">
      <w:pPr>
        <w:jc w:val="center"/>
        <w:rPr>
          <w:rFonts w:eastAsia="Times New Roman" w:cs="Raavi"/>
          <w:b/>
          <w:sz w:val="24"/>
          <w:szCs w:val="24"/>
        </w:rPr>
      </w:pPr>
      <w:r w:rsidRPr="00567410">
        <w:rPr>
          <w:rFonts w:cs="Raavi"/>
          <w:b/>
          <w:sz w:val="24"/>
          <w:szCs w:val="24"/>
        </w:rPr>
        <w:t xml:space="preserve">АДМИНИСТРАЦИЯ </w:t>
      </w:r>
    </w:p>
    <w:p w14:paraId="00BB5A6B" w14:textId="77777777" w:rsidR="00E52C18" w:rsidRPr="00567410" w:rsidRDefault="00E52C18" w:rsidP="00E52C18">
      <w:pPr>
        <w:jc w:val="center"/>
        <w:rPr>
          <w:rFonts w:cs="Raavi"/>
          <w:b/>
          <w:sz w:val="24"/>
          <w:szCs w:val="24"/>
        </w:rPr>
      </w:pPr>
      <w:r w:rsidRPr="00567410">
        <w:rPr>
          <w:rFonts w:cs="Raavi"/>
          <w:b/>
          <w:sz w:val="24"/>
          <w:szCs w:val="24"/>
        </w:rPr>
        <w:t>КОЛОМИНСКОГО СЕЛЬСКОГО ПОСЕЛЕНИЯ</w:t>
      </w:r>
    </w:p>
    <w:p w14:paraId="2E887A7D" w14:textId="77777777" w:rsidR="00E52C18" w:rsidRPr="00567410" w:rsidRDefault="00E52C18" w:rsidP="00E52C18">
      <w:pPr>
        <w:jc w:val="center"/>
        <w:rPr>
          <w:rFonts w:cs="Raavi"/>
          <w:b/>
          <w:sz w:val="24"/>
          <w:szCs w:val="24"/>
        </w:rPr>
      </w:pPr>
      <w:r w:rsidRPr="00567410">
        <w:rPr>
          <w:rFonts w:cs="Raavi"/>
          <w:b/>
          <w:sz w:val="24"/>
          <w:szCs w:val="24"/>
        </w:rPr>
        <w:t xml:space="preserve"> </w:t>
      </w:r>
    </w:p>
    <w:p w14:paraId="44CFC90E" w14:textId="77777777" w:rsidR="00E52C18" w:rsidRPr="00567410" w:rsidRDefault="00E52C18" w:rsidP="00E52C18">
      <w:pPr>
        <w:jc w:val="center"/>
        <w:rPr>
          <w:rFonts w:cs="Raavi"/>
          <w:b/>
          <w:sz w:val="24"/>
          <w:szCs w:val="24"/>
        </w:rPr>
      </w:pPr>
    </w:p>
    <w:p w14:paraId="7260F38A" w14:textId="77777777" w:rsidR="00E52C18" w:rsidRPr="00567410" w:rsidRDefault="00E52C18" w:rsidP="00E52C18">
      <w:pPr>
        <w:jc w:val="center"/>
        <w:rPr>
          <w:rFonts w:cs="Raavi"/>
          <w:b/>
          <w:sz w:val="24"/>
          <w:szCs w:val="24"/>
        </w:rPr>
      </w:pPr>
      <w:r w:rsidRPr="00567410">
        <w:rPr>
          <w:rFonts w:cs="Raavi"/>
          <w:b/>
          <w:sz w:val="24"/>
          <w:szCs w:val="24"/>
        </w:rPr>
        <w:t xml:space="preserve">ПОСТАНОВЛЕНИЕ </w:t>
      </w:r>
    </w:p>
    <w:p w14:paraId="0C6BE860" w14:textId="77777777" w:rsidR="00E52C18" w:rsidRPr="00567410" w:rsidRDefault="00E52C18" w:rsidP="00E52C18">
      <w:pPr>
        <w:jc w:val="center"/>
        <w:rPr>
          <w:rFonts w:cs="Raavi"/>
          <w:b/>
          <w:sz w:val="24"/>
          <w:szCs w:val="24"/>
        </w:rPr>
      </w:pPr>
    </w:p>
    <w:p w14:paraId="22BE6C70" w14:textId="46A473B7" w:rsidR="00E52C18" w:rsidRPr="00567410" w:rsidRDefault="00E52C18" w:rsidP="00E52C18">
      <w:pPr>
        <w:rPr>
          <w:rFonts w:cs="Raavi"/>
          <w:color w:val="000000"/>
          <w:sz w:val="24"/>
          <w:szCs w:val="24"/>
        </w:rPr>
      </w:pPr>
      <w:r w:rsidRPr="00567410">
        <w:rPr>
          <w:rFonts w:cs="Raavi"/>
          <w:color w:val="000000"/>
          <w:sz w:val="24"/>
          <w:szCs w:val="24"/>
        </w:rPr>
        <w:t>26.0</w:t>
      </w:r>
      <w:r w:rsidR="00F12D3C">
        <w:rPr>
          <w:rFonts w:cs="Raavi"/>
          <w:color w:val="000000"/>
          <w:sz w:val="24"/>
          <w:szCs w:val="24"/>
        </w:rPr>
        <w:t>6</w:t>
      </w:r>
      <w:r w:rsidRPr="00567410">
        <w:rPr>
          <w:rFonts w:cs="Raavi"/>
          <w:color w:val="000000"/>
          <w:sz w:val="24"/>
          <w:szCs w:val="24"/>
        </w:rPr>
        <w:t>.2023                                              с. Коломинские Гривы                                            № 73</w:t>
      </w:r>
    </w:p>
    <w:p w14:paraId="7E52DC0D" w14:textId="77777777" w:rsidR="00E52C18" w:rsidRPr="00567410" w:rsidRDefault="00E52C18" w:rsidP="00E52C18">
      <w:pPr>
        <w:pStyle w:val="Iniiaiieoaeno2"/>
        <w:ind w:firstLine="0"/>
        <w:rPr>
          <w:color w:val="000000"/>
          <w:sz w:val="24"/>
          <w:szCs w:val="24"/>
        </w:rPr>
      </w:pPr>
    </w:p>
    <w:p w14:paraId="4BD0D6FB" w14:textId="77777777" w:rsidR="00E52C18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утратившими силу </w:t>
      </w:r>
    </w:p>
    <w:p w14:paraId="25D4498E" w14:textId="77777777" w:rsidR="00E52C18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некоторых постановлений </w:t>
      </w:r>
      <w:r w:rsidRPr="00567410">
        <w:rPr>
          <w:sz w:val="24"/>
          <w:szCs w:val="24"/>
        </w:rPr>
        <w:t xml:space="preserve">Администрации </w:t>
      </w:r>
    </w:p>
    <w:p w14:paraId="5C16956A" w14:textId="77777777" w:rsidR="00E52C18" w:rsidRPr="00567410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  <w:r w:rsidRPr="00567410">
        <w:rPr>
          <w:sz w:val="24"/>
          <w:szCs w:val="24"/>
        </w:rPr>
        <w:t>Коломинского сельского поселения</w:t>
      </w:r>
    </w:p>
    <w:p w14:paraId="696EF2A0" w14:textId="77777777" w:rsidR="00E52C18" w:rsidRPr="00567410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</w:p>
    <w:p w14:paraId="605ECC46" w14:textId="77777777" w:rsidR="00E52C18" w:rsidRPr="00567410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  <w:r w:rsidRPr="00567410">
        <w:rPr>
          <w:sz w:val="24"/>
          <w:szCs w:val="24"/>
        </w:rPr>
        <w:t xml:space="preserve">      </w:t>
      </w:r>
      <w:r>
        <w:rPr>
          <w:sz w:val="24"/>
          <w:szCs w:val="24"/>
        </w:rPr>
        <w:t>В целях приведения нормативной правовой базы Коломинского сельского поселения в соответствие с действующим законодательством</w:t>
      </w:r>
      <w:r w:rsidRPr="00567410">
        <w:rPr>
          <w:sz w:val="24"/>
          <w:szCs w:val="24"/>
        </w:rPr>
        <w:t>,</w:t>
      </w:r>
      <w:r>
        <w:rPr>
          <w:sz w:val="24"/>
          <w:szCs w:val="24"/>
        </w:rPr>
        <w:t xml:space="preserve"> рассмотрев экспертные заключения  Департамента по государственно-правовым вопросам и законопроектной деятельности Администрации Томской области от 08.06.2023 № 26-01-878 на постановление </w:t>
      </w:r>
      <w:r w:rsidRPr="00567410">
        <w:rPr>
          <w:sz w:val="24"/>
          <w:szCs w:val="24"/>
        </w:rPr>
        <w:t>Администрации Коломинского сельского поселения от 12.01.2011 года № 1 «Об утверждении стоимости услуг, предоставляемых согласно гарантированному перечню услуг по погребению»</w:t>
      </w:r>
      <w:r>
        <w:rPr>
          <w:sz w:val="24"/>
          <w:szCs w:val="24"/>
        </w:rPr>
        <w:t xml:space="preserve"> и от 08.06.2023 № 26-01-877 на постановление </w:t>
      </w:r>
      <w:r w:rsidRPr="00567410">
        <w:rPr>
          <w:sz w:val="24"/>
          <w:szCs w:val="24"/>
        </w:rPr>
        <w:t>Администрации Коломинского сельского поселения от 1</w:t>
      </w:r>
      <w:r>
        <w:rPr>
          <w:sz w:val="24"/>
          <w:szCs w:val="24"/>
        </w:rPr>
        <w:t>1</w:t>
      </w:r>
      <w:r w:rsidRPr="00567410">
        <w:rPr>
          <w:sz w:val="24"/>
          <w:szCs w:val="24"/>
        </w:rPr>
        <w:t>.01.201</w:t>
      </w:r>
      <w:r>
        <w:rPr>
          <w:sz w:val="24"/>
          <w:szCs w:val="24"/>
        </w:rPr>
        <w:t>3</w:t>
      </w:r>
      <w:r w:rsidRPr="00567410">
        <w:rPr>
          <w:sz w:val="24"/>
          <w:szCs w:val="24"/>
        </w:rPr>
        <w:t xml:space="preserve"> года № 1 «Об утверждении стоимости услуг, предоставляемых согласно гарантированному перечню услуг по погребению»</w:t>
      </w:r>
      <w:r>
        <w:rPr>
          <w:sz w:val="24"/>
          <w:szCs w:val="24"/>
        </w:rPr>
        <w:t>, руководствуясь Уставом муниципального образования «Коломинское сельское поселение»,</w:t>
      </w:r>
      <w:r w:rsidRPr="00567410">
        <w:rPr>
          <w:sz w:val="24"/>
          <w:szCs w:val="24"/>
        </w:rPr>
        <w:t xml:space="preserve"> </w:t>
      </w:r>
    </w:p>
    <w:p w14:paraId="2FCF85B4" w14:textId="77777777" w:rsidR="00E52C18" w:rsidRPr="00567410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</w:p>
    <w:p w14:paraId="47490FED" w14:textId="77777777" w:rsidR="00E52C18" w:rsidRDefault="00E52C18" w:rsidP="00E52C18">
      <w:pPr>
        <w:tabs>
          <w:tab w:val="left" w:pos="4860"/>
        </w:tabs>
        <w:jc w:val="both"/>
        <w:rPr>
          <w:b/>
          <w:sz w:val="24"/>
          <w:szCs w:val="24"/>
        </w:rPr>
      </w:pPr>
      <w:r w:rsidRPr="00567410">
        <w:rPr>
          <w:b/>
          <w:sz w:val="24"/>
          <w:szCs w:val="24"/>
        </w:rPr>
        <w:t>ПОСТАНОВЛЯЮ:</w:t>
      </w:r>
    </w:p>
    <w:p w14:paraId="58F4C027" w14:textId="77777777" w:rsidR="00E52C18" w:rsidRDefault="00E52C18" w:rsidP="00E52C18">
      <w:pPr>
        <w:tabs>
          <w:tab w:val="left" w:pos="4860"/>
        </w:tabs>
        <w:jc w:val="both"/>
        <w:rPr>
          <w:b/>
          <w:sz w:val="24"/>
          <w:szCs w:val="24"/>
        </w:rPr>
      </w:pPr>
    </w:p>
    <w:p w14:paraId="407C75D4" w14:textId="77777777" w:rsidR="00E52C18" w:rsidRPr="00567410" w:rsidRDefault="00E52C18" w:rsidP="00E52C18">
      <w:pPr>
        <w:tabs>
          <w:tab w:val="left" w:pos="4860"/>
        </w:tabs>
        <w:jc w:val="both"/>
        <w:rPr>
          <w:sz w:val="24"/>
          <w:szCs w:val="24"/>
        </w:rPr>
      </w:pPr>
      <w:r w:rsidRPr="00567410">
        <w:rPr>
          <w:bCs/>
          <w:sz w:val="24"/>
          <w:szCs w:val="24"/>
        </w:rPr>
        <w:t xml:space="preserve">        1.</w:t>
      </w:r>
      <w:r>
        <w:rPr>
          <w:b/>
          <w:sz w:val="24"/>
          <w:szCs w:val="24"/>
        </w:rPr>
        <w:t xml:space="preserve"> </w:t>
      </w:r>
      <w:r w:rsidRPr="00567410">
        <w:rPr>
          <w:sz w:val="24"/>
          <w:szCs w:val="24"/>
        </w:rPr>
        <w:t>Признать утратившими силу постановление Администрации Коломинского сельского поселения от 12.01.2011 года № 1 «Об утверждении стоимости услуг, предоставляемых согласно гарантированному перечню услуг по погребению».</w:t>
      </w:r>
    </w:p>
    <w:p w14:paraId="01C121CF" w14:textId="77777777" w:rsidR="00E52C18" w:rsidRPr="00567410" w:rsidRDefault="00E52C18" w:rsidP="00E52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567410">
        <w:rPr>
          <w:sz w:val="24"/>
          <w:szCs w:val="24"/>
        </w:rPr>
        <w:t>Признать утратившими силу постановление Администрации Коломинского сельского поселения от 1</w:t>
      </w:r>
      <w:r>
        <w:rPr>
          <w:sz w:val="24"/>
          <w:szCs w:val="24"/>
        </w:rPr>
        <w:t>1</w:t>
      </w:r>
      <w:r w:rsidRPr="00567410">
        <w:rPr>
          <w:sz w:val="24"/>
          <w:szCs w:val="24"/>
        </w:rPr>
        <w:t>.01.201</w:t>
      </w:r>
      <w:r>
        <w:rPr>
          <w:sz w:val="24"/>
          <w:szCs w:val="24"/>
        </w:rPr>
        <w:t>3</w:t>
      </w:r>
      <w:r w:rsidRPr="00567410">
        <w:rPr>
          <w:sz w:val="24"/>
          <w:szCs w:val="24"/>
        </w:rPr>
        <w:t xml:space="preserve"> года № 1 «Об утверждении стоимости услуг, предоставляемых согласно гарантированному перечню услуг по погребению».</w:t>
      </w:r>
    </w:p>
    <w:p w14:paraId="693AA2DE" w14:textId="77777777" w:rsidR="00E52C18" w:rsidRPr="00567410" w:rsidRDefault="00E52C18" w:rsidP="00E52C18">
      <w:pPr>
        <w:jc w:val="both"/>
        <w:rPr>
          <w:sz w:val="24"/>
          <w:szCs w:val="24"/>
        </w:rPr>
      </w:pPr>
      <w:r w:rsidRPr="00567410">
        <w:rPr>
          <w:sz w:val="24"/>
          <w:szCs w:val="24"/>
        </w:rPr>
        <w:t xml:space="preserve">        3. Опубликовать настоящее постановление в «Официальных ведомостях Коломинского сельского поселения» и разместить на официальном сайте Коломинского поселения в сети Интернет.</w:t>
      </w:r>
    </w:p>
    <w:p w14:paraId="0986FFFC" w14:textId="77777777" w:rsidR="00E52C18" w:rsidRPr="00567410" w:rsidRDefault="00E52C18" w:rsidP="00E52C18">
      <w:pPr>
        <w:jc w:val="both"/>
        <w:rPr>
          <w:sz w:val="24"/>
          <w:szCs w:val="24"/>
        </w:rPr>
      </w:pPr>
      <w:r w:rsidRPr="00567410">
        <w:rPr>
          <w:sz w:val="24"/>
          <w:szCs w:val="24"/>
        </w:rPr>
        <w:t xml:space="preserve">        4. Настоящее постановление вступает в силу </w:t>
      </w:r>
      <w:r>
        <w:rPr>
          <w:sz w:val="24"/>
          <w:szCs w:val="24"/>
        </w:rPr>
        <w:t>после</w:t>
      </w:r>
      <w:r w:rsidRPr="00567410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его </w:t>
      </w:r>
      <w:r w:rsidRPr="00567410">
        <w:rPr>
          <w:sz w:val="24"/>
          <w:szCs w:val="24"/>
        </w:rPr>
        <w:t>официального опубликования.</w:t>
      </w:r>
    </w:p>
    <w:p w14:paraId="1B172F28" w14:textId="77777777" w:rsidR="00E52C18" w:rsidRPr="00567410" w:rsidRDefault="00E52C18" w:rsidP="00E52C18">
      <w:pPr>
        <w:jc w:val="both"/>
        <w:rPr>
          <w:sz w:val="24"/>
          <w:szCs w:val="24"/>
        </w:rPr>
      </w:pPr>
      <w:r w:rsidRPr="00567410">
        <w:rPr>
          <w:sz w:val="24"/>
          <w:szCs w:val="24"/>
        </w:rPr>
        <w:t xml:space="preserve">        5. Контроль за исполнением настоящего постановления оставляю за собой.</w:t>
      </w:r>
    </w:p>
    <w:p w14:paraId="6378C561" w14:textId="77777777" w:rsidR="00E52C18" w:rsidRPr="00567410" w:rsidRDefault="00E52C18" w:rsidP="00E52C18">
      <w:pPr>
        <w:jc w:val="both"/>
        <w:rPr>
          <w:sz w:val="24"/>
          <w:szCs w:val="24"/>
        </w:rPr>
      </w:pPr>
    </w:p>
    <w:p w14:paraId="2B390EC1" w14:textId="77777777" w:rsidR="00E52C18" w:rsidRDefault="00E52C18" w:rsidP="00E52C18">
      <w:pPr>
        <w:jc w:val="both"/>
        <w:rPr>
          <w:sz w:val="24"/>
          <w:szCs w:val="24"/>
        </w:rPr>
      </w:pPr>
    </w:p>
    <w:p w14:paraId="46F7C6E6" w14:textId="77777777" w:rsidR="00E52C18" w:rsidRPr="00567410" w:rsidRDefault="00E52C18" w:rsidP="00E52C18">
      <w:pPr>
        <w:jc w:val="both"/>
        <w:rPr>
          <w:sz w:val="24"/>
          <w:szCs w:val="24"/>
        </w:rPr>
      </w:pPr>
      <w:r w:rsidRPr="00567410">
        <w:rPr>
          <w:sz w:val="24"/>
          <w:szCs w:val="24"/>
        </w:rPr>
        <w:t>Глава Коломинского сельского поселения                                                       А.В. Лисняк</w:t>
      </w:r>
    </w:p>
    <w:p w14:paraId="2A9635A8" w14:textId="77777777" w:rsidR="00E52C18" w:rsidRPr="00567410" w:rsidRDefault="00E52C18" w:rsidP="00E52C18">
      <w:pPr>
        <w:jc w:val="both"/>
        <w:rPr>
          <w:sz w:val="24"/>
          <w:szCs w:val="24"/>
        </w:rPr>
      </w:pPr>
    </w:p>
    <w:p w14:paraId="68A32DAE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18"/>
    <w:rsid w:val="006234A5"/>
    <w:rsid w:val="00E52C18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7C13"/>
  <w15:chartTrackingRefBased/>
  <w15:docId w15:val="{DDDE66F6-FEDA-4E65-91F9-2F8BDB0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8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52C18"/>
    <w:pPr>
      <w:widowControl w:val="0"/>
      <w:autoSpaceDN w:val="0"/>
      <w:ind w:firstLine="72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2023-06-26T05:48:00Z</dcterms:created>
  <dcterms:modified xsi:type="dcterms:W3CDTF">2023-06-26T07:34:00Z</dcterms:modified>
</cp:coreProperties>
</file>